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17AF5" w14:textId="77777777" w:rsidR="005A3523" w:rsidRPr="00080D48" w:rsidRDefault="005A3523" w:rsidP="005A3523">
      <w:pPr>
        <w:pBdr>
          <w:bottom w:val="single" w:sz="24" w:space="4" w:color="EF8879"/>
          <w:right w:val="single" w:sz="24" w:space="4" w:color="EF8879"/>
        </w:pBdr>
        <w:spacing w:line="240" w:lineRule="auto"/>
        <w:jc w:val="center"/>
        <w:rPr>
          <w:rFonts w:ascii="Arial" w:eastAsia="Arial" w:hAnsi="Arial" w:cs="Arial"/>
          <w:color w:val="000000" w:themeColor="text1"/>
          <w:sz w:val="24"/>
          <w:szCs w:val="24"/>
          <w:lang w:val="fr"/>
        </w:rPr>
      </w:pPr>
      <w:bookmarkStart w:id="0" w:name="_Hlk158127652"/>
      <w:r w:rsidRPr="52DFEA9A">
        <w:rPr>
          <w:rFonts w:ascii="Arial" w:eastAsia="Arial" w:hAnsi="Arial" w:cs="Arial"/>
          <w:b/>
          <w:bCs/>
          <w:color w:val="000000" w:themeColor="text1"/>
          <w:sz w:val="24"/>
          <w:szCs w:val="24"/>
          <w:lang w:val="fr"/>
        </w:rPr>
        <w:t xml:space="preserve">Désignation </w:t>
      </w:r>
      <w:r w:rsidRPr="45E41150">
        <w:rPr>
          <w:rFonts w:ascii="Arial" w:eastAsia="Arial" w:hAnsi="Arial" w:cs="Arial"/>
          <w:b/>
          <w:bCs/>
          <w:color w:val="000000" w:themeColor="text1"/>
          <w:sz w:val="24"/>
          <w:szCs w:val="24"/>
          <w:lang w:val="fr"/>
        </w:rPr>
        <w:t>-</w:t>
      </w:r>
    </w:p>
    <w:p w14:paraId="2636DB94" w14:textId="77777777" w:rsidR="005A3523" w:rsidRDefault="005A3523" w:rsidP="005A3523">
      <w:pPr>
        <w:pBdr>
          <w:bottom w:val="single" w:sz="24" w:space="4" w:color="EF8879"/>
          <w:right w:val="single" w:sz="24" w:space="4" w:color="EF8879"/>
        </w:pBdr>
        <w:spacing w:line="240" w:lineRule="auto"/>
        <w:jc w:val="center"/>
        <w:rPr>
          <w:rFonts w:ascii="Arial" w:eastAsia="Arial" w:hAnsi="Arial" w:cs="Arial"/>
          <w:color w:val="000000" w:themeColor="text1"/>
          <w:sz w:val="24"/>
          <w:szCs w:val="24"/>
          <w:lang w:val="fr"/>
        </w:rPr>
      </w:pPr>
      <w:r w:rsidRPr="2541D145">
        <w:rPr>
          <w:rFonts w:ascii="Arial" w:eastAsia="Arial" w:hAnsi="Arial" w:cs="Arial"/>
          <w:b/>
          <w:color w:val="000000" w:themeColor="text1"/>
          <w:sz w:val="24"/>
          <w:szCs w:val="24"/>
          <w:lang w:val="fr"/>
        </w:rPr>
        <w:t xml:space="preserve">Président du bureau de </w:t>
      </w:r>
      <w:r w:rsidRPr="51356F18">
        <w:rPr>
          <w:rFonts w:ascii="Arial" w:eastAsia="Arial" w:hAnsi="Arial" w:cs="Arial"/>
          <w:b/>
          <w:bCs/>
          <w:color w:val="000000" w:themeColor="text1"/>
          <w:sz w:val="24"/>
          <w:szCs w:val="24"/>
          <w:lang w:val="fr"/>
        </w:rPr>
        <w:t>district</w:t>
      </w:r>
    </w:p>
    <w:bookmarkEnd w:id="0"/>
    <w:p w14:paraId="219276B0" w14:textId="77777777" w:rsidR="005A3523" w:rsidRDefault="005A3523" w:rsidP="005A3523">
      <w:pPr>
        <w:spacing w:line="240" w:lineRule="auto"/>
        <w:jc w:val="center"/>
        <w:rPr>
          <w:rFonts w:ascii="Arial" w:eastAsia="Arial" w:hAnsi="Arial" w:cs="Arial"/>
          <w:b/>
          <w:bCs/>
          <w:color w:val="000000" w:themeColor="text1"/>
          <w:sz w:val="24"/>
          <w:szCs w:val="24"/>
          <w:lang w:val="fr"/>
        </w:rPr>
      </w:pPr>
    </w:p>
    <w:p w14:paraId="0AE00114" w14:textId="60C84715" w:rsidR="005A3523" w:rsidRDefault="005A3523" w:rsidP="005A3523">
      <w:pPr>
        <w:pBdr>
          <w:top w:val="single" w:sz="4" w:space="4" w:color="000000"/>
          <w:left w:val="single" w:sz="4" w:space="4" w:color="000000"/>
          <w:bottom w:val="single" w:sz="4" w:space="4" w:color="000000"/>
          <w:right w:val="single" w:sz="4" w:space="4" w:color="000000"/>
        </w:pBdr>
        <w:spacing w:after="120" w:line="240" w:lineRule="auto"/>
        <w:ind w:left="-20" w:right="-20"/>
        <w:jc w:val="both"/>
        <w:rPr>
          <w:rFonts w:ascii="Arial" w:eastAsia="Arial" w:hAnsi="Arial" w:cs="Arial"/>
          <w:color w:val="000000" w:themeColor="text1"/>
          <w:sz w:val="20"/>
          <w:szCs w:val="20"/>
          <w:lang w:val="fr"/>
        </w:rPr>
      </w:pPr>
      <w:r w:rsidRPr="4DFE65CE">
        <w:rPr>
          <w:rFonts w:ascii="Arial" w:eastAsia="Arial" w:hAnsi="Arial" w:cs="Arial"/>
          <w:color w:val="000000" w:themeColor="text1"/>
          <w:sz w:val="20"/>
          <w:szCs w:val="20"/>
          <w:lang w:val="fr"/>
        </w:rPr>
        <w:t>Elections</w:t>
      </w:r>
      <w:r w:rsidRPr="3647DB06">
        <w:rPr>
          <w:rFonts w:ascii="Arial" w:eastAsia="Arial" w:hAnsi="Arial" w:cs="Arial"/>
          <w:color w:val="000000" w:themeColor="text1"/>
          <w:sz w:val="20"/>
          <w:szCs w:val="20"/>
          <w:lang w:val="fr"/>
        </w:rPr>
        <w:t xml:space="preserve"> provinciales du </w:t>
      </w:r>
      <w:r w:rsidR="003B2387">
        <w:rPr>
          <w:rFonts w:ascii="Arial" w:eastAsia="Arial" w:hAnsi="Arial" w:cs="Arial"/>
          <w:color w:val="000000" w:themeColor="text1"/>
          <w:sz w:val="20"/>
          <w:szCs w:val="20"/>
          <w:lang w:val="fr"/>
        </w:rPr>
        <w:t>13 octobre 2024</w:t>
      </w:r>
    </w:p>
    <w:p w14:paraId="4E960626" w14:textId="77777777" w:rsidR="005A3523" w:rsidRDefault="005A3523" w:rsidP="005A3523">
      <w:pPr>
        <w:pBdr>
          <w:top w:val="single" w:sz="4" w:space="4" w:color="000000"/>
          <w:left w:val="single" w:sz="4" w:space="4" w:color="000000"/>
          <w:bottom w:val="single" w:sz="4" w:space="4" w:color="000000"/>
          <w:right w:val="single" w:sz="4" w:space="4" w:color="000000"/>
        </w:pBdr>
        <w:spacing w:after="120" w:line="240" w:lineRule="auto"/>
        <w:ind w:left="-20" w:right="-20"/>
        <w:jc w:val="both"/>
        <w:rPr>
          <w:rFonts w:ascii="Arial" w:eastAsia="Arial" w:hAnsi="Arial" w:cs="Arial"/>
          <w:color w:val="000000" w:themeColor="text1"/>
          <w:sz w:val="20"/>
          <w:szCs w:val="20"/>
          <w:lang w:val="fr"/>
        </w:rPr>
      </w:pPr>
      <w:r w:rsidRPr="3647DB06">
        <w:rPr>
          <w:rFonts w:ascii="Arial" w:eastAsia="Arial" w:hAnsi="Arial" w:cs="Arial"/>
          <w:color w:val="000000" w:themeColor="text1"/>
          <w:sz w:val="20"/>
          <w:szCs w:val="20"/>
          <w:lang w:val="fr"/>
        </w:rPr>
        <w:t>Désignation du Président du bureau de district</w:t>
      </w:r>
    </w:p>
    <w:p w14:paraId="6C76CE3F" w14:textId="77777777" w:rsidR="005A3523" w:rsidRDefault="005A3523" w:rsidP="005A3523">
      <w:pPr>
        <w:pBdr>
          <w:top w:val="single" w:sz="4" w:space="4" w:color="000000"/>
          <w:left w:val="single" w:sz="4" w:space="4" w:color="000000"/>
          <w:bottom w:val="single" w:sz="4" w:space="4" w:color="000000"/>
          <w:right w:val="single" w:sz="4" w:space="4" w:color="000000"/>
        </w:pBdr>
        <w:spacing w:after="120" w:line="240" w:lineRule="auto"/>
        <w:ind w:left="-20" w:right="-20"/>
        <w:jc w:val="both"/>
      </w:pPr>
      <w:r w:rsidRPr="3647DB06">
        <w:rPr>
          <w:rFonts w:ascii="Arial" w:eastAsia="Arial" w:hAnsi="Arial" w:cs="Arial"/>
          <w:color w:val="000000" w:themeColor="text1"/>
          <w:sz w:val="20"/>
          <w:szCs w:val="20"/>
          <w:lang w:val="fr"/>
        </w:rPr>
        <w:t>Province</w:t>
      </w:r>
      <w:proofErr w:type="gramStart"/>
      <w:r w:rsidRPr="3647DB06">
        <w:rPr>
          <w:rFonts w:ascii="Arial" w:eastAsia="Arial" w:hAnsi="Arial" w:cs="Arial"/>
          <w:color w:val="000000" w:themeColor="text1"/>
          <w:sz w:val="20"/>
          <w:szCs w:val="20"/>
          <w:lang w:val="fr"/>
        </w:rPr>
        <w:t xml:space="preserve"> :…</w:t>
      </w:r>
      <w:proofErr w:type="gramEnd"/>
      <w:r w:rsidRPr="3647DB06">
        <w:rPr>
          <w:rFonts w:ascii="Arial" w:eastAsia="Arial" w:hAnsi="Arial" w:cs="Arial"/>
          <w:color w:val="000000" w:themeColor="text1"/>
          <w:sz w:val="20"/>
          <w:szCs w:val="20"/>
          <w:lang w:val="fr"/>
        </w:rPr>
        <w:t>…………………………………….</w:t>
      </w:r>
    </w:p>
    <w:p w14:paraId="24D33D0D" w14:textId="77777777" w:rsidR="005A3523" w:rsidRDefault="005A3523" w:rsidP="005A3523">
      <w:pPr>
        <w:pBdr>
          <w:top w:val="single" w:sz="4" w:space="4" w:color="000000"/>
          <w:left w:val="single" w:sz="4" w:space="4" w:color="000000"/>
          <w:bottom w:val="single" w:sz="4" w:space="4" w:color="000000"/>
          <w:right w:val="single" w:sz="4" w:space="4" w:color="000000"/>
        </w:pBdr>
        <w:spacing w:after="120" w:line="240" w:lineRule="auto"/>
        <w:ind w:left="-20" w:right="-20"/>
        <w:jc w:val="both"/>
      </w:pPr>
      <w:r w:rsidRPr="3647DB06">
        <w:rPr>
          <w:rFonts w:ascii="Arial" w:eastAsia="Arial" w:hAnsi="Arial" w:cs="Arial"/>
          <w:color w:val="000000" w:themeColor="text1"/>
          <w:sz w:val="20"/>
          <w:szCs w:val="20"/>
          <w:lang w:val="fr"/>
        </w:rPr>
        <w:t>District</w:t>
      </w:r>
      <w:proofErr w:type="gramStart"/>
      <w:r w:rsidRPr="3647DB06">
        <w:rPr>
          <w:rFonts w:ascii="Arial" w:eastAsia="Arial" w:hAnsi="Arial" w:cs="Arial"/>
          <w:color w:val="000000" w:themeColor="text1"/>
          <w:sz w:val="20"/>
          <w:szCs w:val="20"/>
          <w:lang w:val="fr"/>
        </w:rPr>
        <w:t xml:space="preserve"> :…</w:t>
      </w:r>
      <w:proofErr w:type="gramEnd"/>
      <w:r w:rsidRPr="3647DB06">
        <w:rPr>
          <w:rFonts w:ascii="Arial" w:eastAsia="Arial" w:hAnsi="Arial" w:cs="Arial"/>
          <w:color w:val="000000" w:themeColor="text1"/>
          <w:sz w:val="20"/>
          <w:szCs w:val="20"/>
          <w:lang w:val="fr"/>
        </w:rPr>
        <w:t>……………………………………….</w:t>
      </w:r>
    </w:p>
    <w:p w14:paraId="56D9E06E" w14:textId="77777777" w:rsidR="005A3523" w:rsidRDefault="005A3523" w:rsidP="005A3523">
      <w:pPr>
        <w:spacing w:line="240" w:lineRule="auto"/>
        <w:ind w:left="-20" w:right="-20"/>
        <w:jc w:val="both"/>
      </w:pPr>
      <w:r w:rsidRPr="3647DB06">
        <w:rPr>
          <w:rFonts w:ascii="Arial" w:eastAsia="Arial" w:hAnsi="Arial" w:cs="Arial"/>
          <w:color w:val="000000" w:themeColor="text1"/>
          <w:sz w:val="20"/>
          <w:szCs w:val="20"/>
          <w:lang w:val="fr"/>
        </w:rPr>
        <w:t xml:space="preserve"> </w:t>
      </w:r>
    </w:p>
    <w:p w14:paraId="7F83CB73" w14:textId="77777777" w:rsidR="005A3523" w:rsidRDefault="005A3523" w:rsidP="005A3523">
      <w:pPr>
        <w:spacing w:line="240" w:lineRule="auto"/>
        <w:ind w:left="-20" w:right="-20"/>
        <w:jc w:val="both"/>
      </w:pPr>
      <w:r w:rsidRPr="3647DB06">
        <w:rPr>
          <w:rFonts w:ascii="Arial" w:eastAsia="Arial" w:hAnsi="Arial" w:cs="Arial"/>
          <w:color w:val="000000" w:themeColor="text1"/>
          <w:sz w:val="20"/>
          <w:szCs w:val="20"/>
          <w:lang w:val="fr"/>
        </w:rPr>
        <w:t xml:space="preserve">Madame, Monsieur, </w:t>
      </w:r>
    </w:p>
    <w:p w14:paraId="7E2105C4" w14:textId="77777777" w:rsidR="005A3523" w:rsidRDefault="005A3523" w:rsidP="005A3523">
      <w:pPr>
        <w:spacing w:line="240" w:lineRule="auto"/>
        <w:ind w:left="-20" w:right="-20"/>
        <w:jc w:val="both"/>
      </w:pPr>
      <w:r w:rsidRPr="3647DB06">
        <w:rPr>
          <w:rFonts w:ascii="Arial" w:eastAsia="Arial" w:hAnsi="Arial" w:cs="Arial"/>
          <w:color w:val="000000" w:themeColor="text1"/>
          <w:sz w:val="20"/>
          <w:szCs w:val="20"/>
          <w:lang w:val="fr"/>
        </w:rPr>
        <w:t xml:space="preserve"> </w:t>
      </w:r>
    </w:p>
    <w:p w14:paraId="53E72E4E" w14:textId="77777777" w:rsidR="005A3523" w:rsidRDefault="005A3523" w:rsidP="005A3523">
      <w:pPr>
        <w:tabs>
          <w:tab w:val="right" w:leader="dot" w:pos="9638"/>
        </w:tabs>
        <w:spacing w:before="120" w:after="0" w:line="240" w:lineRule="auto"/>
        <w:ind w:left="-20" w:right="-20"/>
        <w:jc w:val="both"/>
      </w:pPr>
      <w:r w:rsidRPr="3647DB06">
        <w:rPr>
          <w:rFonts w:ascii="Arial" w:eastAsia="Arial" w:hAnsi="Arial" w:cs="Arial"/>
          <w:color w:val="000000" w:themeColor="text1"/>
          <w:sz w:val="20"/>
          <w:szCs w:val="20"/>
          <w:lang w:val="fr"/>
        </w:rPr>
        <w:t>J’ai l’honneur de vous faire savoir qu’en exécution de l’article L4125-2, § 2 du Code wallon de la démocratie locale et de la décentralisation, je vous ai désigné(e) pour présider le bureau de district de …………</w:t>
      </w:r>
      <w:proofErr w:type="gramStart"/>
      <w:r w:rsidRPr="3647DB06">
        <w:rPr>
          <w:rFonts w:ascii="Arial" w:eastAsia="Arial" w:hAnsi="Arial" w:cs="Arial"/>
          <w:color w:val="000000" w:themeColor="text1"/>
          <w:sz w:val="20"/>
          <w:szCs w:val="20"/>
          <w:lang w:val="fr"/>
        </w:rPr>
        <w:t>…….</w:t>
      </w:r>
      <w:proofErr w:type="gramEnd"/>
      <w:r w:rsidRPr="3647DB06">
        <w:rPr>
          <w:rFonts w:ascii="Arial" w:eastAsia="Arial" w:hAnsi="Arial" w:cs="Arial"/>
          <w:color w:val="000000" w:themeColor="text1"/>
          <w:sz w:val="20"/>
          <w:szCs w:val="20"/>
          <w:lang w:val="fr"/>
        </w:rPr>
        <w:t>……………………………….. (</w:t>
      </w:r>
      <w:proofErr w:type="gramStart"/>
      <w:r w:rsidRPr="3647DB06">
        <w:rPr>
          <w:rFonts w:ascii="Arial" w:eastAsia="Arial" w:hAnsi="Arial" w:cs="Arial"/>
          <w:color w:val="000000" w:themeColor="text1"/>
          <w:sz w:val="20"/>
          <w:szCs w:val="20"/>
          <w:lang w:val="fr"/>
        </w:rPr>
        <w:t>nom</w:t>
      </w:r>
      <w:proofErr w:type="gramEnd"/>
      <w:r w:rsidRPr="3647DB06">
        <w:rPr>
          <w:rFonts w:ascii="Arial" w:eastAsia="Arial" w:hAnsi="Arial" w:cs="Arial"/>
          <w:color w:val="000000" w:themeColor="text1"/>
          <w:sz w:val="20"/>
          <w:szCs w:val="20"/>
          <w:lang w:val="fr"/>
        </w:rPr>
        <w:t xml:space="preserve"> du district).</w:t>
      </w:r>
    </w:p>
    <w:p w14:paraId="66E85B26" w14:textId="77777777" w:rsidR="005A3523" w:rsidRDefault="005A3523" w:rsidP="005A3523">
      <w:pPr>
        <w:spacing w:after="0" w:line="240" w:lineRule="auto"/>
        <w:ind w:left="-20" w:right="-20"/>
        <w:jc w:val="both"/>
      </w:pPr>
      <w:r w:rsidRPr="3647DB06">
        <w:rPr>
          <w:rFonts w:ascii="Arial" w:eastAsia="Arial" w:hAnsi="Arial" w:cs="Arial"/>
          <w:color w:val="000000" w:themeColor="text1"/>
          <w:sz w:val="20"/>
          <w:szCs w:val="20"/>
          <w:lang w:val="fr"/>
        </w:rPr>
        <w:t xml:space="preserve"> </w:t>
      </w:r>
    </w:p>
    <w:p w14:paraId="7AFDA175" w14:textId="77777777" w:rsidR="005A3523" w:rsidRDefault="005A3523" w:rsidP="005A3523">
      <w:pPr>
        <w:spacing w:after="0" w:line="240" w:lineRule="auto"/>
        <w:ind w:left="-20" w:right="-20"/>
        <w:jc w:val="both"/>
        <w:rPr>
          <w:rFonts w:ascii="Arial" w:eastAsia="Arial" w:hAnsi="Arial" w:cs="Arial"/>
          <w:color w:val="000000" w:themeColor="text1"/>
          <w:sz w:val="20"/>
          <w:szCs w:val="20"/>
          <w:lang w:val="fr"/>
        </w:rPr>
      </w:pPr>
      <w:r w:rsidRPr="3647DB06">
        <w:rPr>
          <w:rFonts w:ascii="Arial" w:eastAsia="Arial" w:hAnsi="Arial" w:cs="Arial"/>
          <w:color w:val="000000" w:themeColor="text1"/>
          <w:sz w:val="20"/>
          <w:szCs w:val="20"/>
          <w:lang w:val="fr"/>
        </w:rPr>
        <w:t>Conformément à l’article L4125-2, § 2, alinéa 4, du même Code, il vous est loisible de choisir le lieu du siège du bureau de district que vous présiderez, pour autant qu’il soit localisé sur le territoire de la commune chef-lieu de district. Je vous remercie de communiquer au plus vite l’adresse de ce lieu au Gouvernement et à moi-même.</w:t>
      </w:r>
    </w:p>
    <w:p w14:paraId="6F2811D8" w14:textId="77777777" w:rsidR="005A3523" w:rsidRDefault="005A3523" w:rsidP="005A3523">
      <w:pPr>
        <w:spacing w:after="0" w:line="240" w:lineRule="auto"/>
        <w:ind w:left="-20" w:right="-20"/>
        <w:jc w:val="both"/>
      </w:pPr>
      <w:r w:rsidRPr="3647DB06">
        <w:rPr>
          <w:rFonts w:ascii="Arial" w:eastAsia="Arial" w:hAnsi="Arial" w:cs="Arial"/>
          <w:color w:val="000000" w:themeColor="text1"/>
          <w:sz w:val="20"/>
          <w:szCs w:val="20"/>
          <w:lang w:val="fr"/>
        </w:rPr>
        <w:t xml:space="preserve"> </w:t>
      </w:r>
    </w:p>
    <w:p w14:paraId="6F416D8C" w14:textId="77777777" w:rsidR="005A3523" w:rsidRDefault="005A3523" w:rsidP="005A3523">
      <w:pPr>
        <w:spacing w:after="0" w:line="240" w:lineRule="auto"/>
        <w:ind w:left="-20" w:right="-20"/>
        <w:jc w:val="both"/>
        <w:rPr>
          <w:rFonts w:ascii="Arial" w:eastAsia="Arial" w:hAnsi="Arial" w:cs="Arial"/>
          <w:color w:val="000000" w:themeColor="text1"/>
          <w:sz w:val="20"/>
          <w:szCs w:val="20"/>
          <w:lang w:val="fr"/>
        </w:rPr>
      </w:pPr>
      <w:r w:rsidRPr="3647DB06">
        <w:rPr>
          <w:rFonts w:ascii="Arial" w:eastAsia="Arial" w:hAnsi="Arial" w:cs="Arial"/>
          <w:color w:val="000000" w:themeColor="text1"/>
          <w:sz w:val="20"/>
          <w:szCs w:val="20"/>
          <w:lang w:val="fr"/>
        </w:rPr>
        <w:t>Je vous prie de vous mettre immédiatement en rapport avec l’administration communale de la commune chef-lieu de district en vue de l’accomplissement des opérations préliminaires de l’élection.</w:t>
      </w:r>
    </w:p>
    <w:p w14:paraId="3C148B39" w14:textId="77777777" w:rsidR="005A3523" w:rsidRDefault="005A3523" w:rsidP="005A3523">
      <w:pPr>
        <w:spacing w:after="0" w:line="240" w:lineRule="auto"/>
        <w:ind w:left="-20" w:right="-20"/>
        <w:jc w:val="both"/>
      </w:pPr>
      <w:r w:rsidRPr="3647DB06">
        <w:rPr>
          <w:rFonts w:ascii="Arial" w:eastAsia="Arial" w:hAnsi="Arial" w:cs="Arial"/>
          <w:color w:val="000000" w:themeColor="text1"/>
          <w:sz w:val="20"/>
          <w:szCs w:val="20"/>
          <w:lang w:val="fr"/>
        </w:rPr>
        <w:t xml:space="preserve"> </w:t>
      </w:r>
    </w:p>
    <w:p w14:paraId="7B2DCAD1" w14:textId="77777777" w:rsidR="005A3523" w:rsidRDefault="005A3523" w:rsidP="005A3523">
      <w:pPr>
        <w:spacing w:after="0" w:line="240" w:lineRule="auto"/>
        <w:ind w:left="-20" w:right="-20"/>
        <w:jc w:val="both"/>
        <w:rPr>
          <w:rFonts w:ascii="Arial" w:eastAsia="Arial" w:hAnsi="Arial" w:cs="Arial"/>
          <w:color w:val="000000" w:themeColor="text1"/>
          <w:sz w:val="20"/>
          <w:szCs w:val="20"/>
          <w:lang w:val="fr"/>
        </w:rPr>
      </w:pPr>
      <w:r w:rsidRPr="3647DB06">
        <w:rPr>
          <w:rFonts w:ascii="Arial" w:eastAsia="Arial" w:hAnsi="Arial" w:cs="Arial"/>
          <w:color w:val="000000" w:themeColor="text1"/>
          <w:sz w:val="20"/>
          <w:szCs w:val="20"/>
          <w:lang w:val="fr"/>
        </w:rPr>
        <w:t>Vous aurez, en exécution de l'article L4125-2, § 2, alinéa 2, du même Code, à désigner le plus tôt possible les assesseurs et assesseurs suppléants qui siégeront au sein de votre bureau. Vous pouvez désigner librement ces personnes parmi les électeurs du district.</w:t>
      </w:r>
    </w:p>
    <w:p w14:paraId="26CAAE36" w14:textId="77777777" w:rsidR="005A3523" w:rsidRDefault="005A3523" w:rsidP="005A3523">
      <w:pPr>
        <w:spacing w:after="0" w:line="240" w:lineRule="auto"/>
        <w:ind w:left="-20" w:right="-20"/>
        <w:jc w:val="both"/>
      </w:pPr>
    </w:p>
    <w:p w14:paraId="488A11E0" w14:textId="77777777" w:rsidR="005A3523" w:rsidRDefault="005A3523" w:rsidP="005A3523">
      <w:pPr>
        <w:spacing w:after="0" w:line="240" w:lineRule="auto"/>
        <w:ind w:left="-20" w:right="-20"/>
        <w:jc w:val="both"/>
      </w:pPr>
      <w:r w:rsidRPr="3647DB06">
        <w:rPr>
          <w:rFonts w:ascii="Arial" w:eastAsia="Arial" w:hAnsi="Arial" w:cs="Arial"/>
          <w:color w:val="000000" w:themeColor="text1"/>
          <w:sz w:val="20"/>
          <w:szCs w:val="20"/>
          <w:lang w:val="fr"/>
        </w:rPr>
        <w:t>En exécution de l’article L4125-2, § 2, alinéa 3, du même Code, il vous appartiendra par ailleurs de désigner le secrétaire de votre bureau. Vous pouvez le désigner librement parmi l’ensemble des électeurs provinciaux de Wallonie.</w:t>
      </w:r>
    </w:p>
    <w:p w14:paraId="73DCAA6B" w14:textId="77777777" w:rsidR="005A3523" w:rsidRDefault="005A3523" w:rsidP="005A3523">
      <w:pPr>
        <w:spacing w:after="0" w:line="240" w:lineRule="auto"/>
        <w:ind w:left="-20" w:right="-20"/>
        <w:jc w:val="both"/>
      </w:pPr>
      <w:r w:rsidRPr="3647DB06">
        <w:rPr>
          <w:rFonts w:ascii="Arial" w:eastAsia="Arial" w:hAnsi="Arial" w:cs="Arial"/>
          <w:color w:val="000000" w:themeColor="text1"/>
          <w:sz w:val="20"/>
          <w:szCs w:val="20"/>
          <w:lang w:val="fr"/>
        </w:rPr>
        <w:t xml:space="preserve"> </w:t>
      </w:r>
    </w:p>
    <w:p w14:paraId="7382C839" w14:textId="77777777" w:rsidR="005A3523" w:rsidRDefault="005A3523" w:rsidP="005A3523">
      <w:pPr>
        <w:spacing w:after="0" w:line="240" w:lineRule="auto"/>
        <w:ind w:left="-20" w:right="-20"/>
        <w:jc w:val="both"/>
        <w:rPr>
          <w:rFonts w:ascii="Arial" w:eastAsia="Arial" w:hAnsi="Arial" w:cs="Arial"/>
          <w:color w:val="000000" w:themeColor="text1"/>
          <w:sz w:val="20"/>
          <w:szCs w:val="20"/>
          <w:lang w:val="fr"/>
        </w:rPr>
      </w:pPr>
      <w:r w:rsidRPr="3647DB06">
        <w:rPr>
          <w:rFonts w:ascii="Arial" w:eastAsia="Arial" w:hAnsi="Arial" w:cs="Arial"/>
          <w:color w:val="000000" w:themeColor="text1"/>
          <w:sz w:val="20"/>
          <w:szCs w:val="20"/>
          <w:lang w:val="fr"/>
        </w:rPr>
        <w:t>En votre qualité de président(e) de bureau de district, vous aurez la charge d’exercer une mission de contrôle sur l'ensemble des opérations électorales dans le district et de prescrire, au besoin, les mesures d'urgence que les circonstances pourraient rendre nécessaires.</w:t>
      </w:r>
    </w:p>
    <w:p w14:paraId="7B482E8F" w14:textId="77777777" w:rsidR="005A3523" w:rsidRDefault="005A3523" w:rsidP="005A3523">
      <w:pPr>
        <w:spacing w:after="0" w:line="240" w:lineRule="auto"/>
        <w:ind w:left="-20" w:right="-20"/>
        <w:jc w:val="both"/>
      </w:pPr>
      <w:r w:rsidRPr="3647DB06">
        <w:rPr>
          <w:rFonts w:ascii="Arial" w:eastAsia="Arial" w:hAnsi="Arial" w:cs="Arial"/>
          <w:color w:val="000000" w:themeColor="text1"/>
          <w:sz w:val="20"/>
          <w:szCs w:val="20"/>
          <w:lang w:val="fr"/>
        </w:rPr>
        <w:t xml:space="preserve"> </w:t>
      </w:r>
    </w:p>
    <w:p w14:paraId="1B2F2DE5" w14:textId="77777777" w:rsidR="005A3523" w:rsidRDefault="005A3523" w:rsidP="005A3523">
      <w:pPr>
        <w:spacing w:line="240" w:lineRule="auto"/>
        <w:ind w:left="-20" w:right="-20"/>
        <w:jc w:val="both"/>
        <w:rPr>
          <w:rFonts w:ascii="Arial" w:eastAsia="Arial" w:hAnsi="Arial" w:cs="Arial"/>
          <w:color w:val="000000" w:themeColor="text1"/>
          <w:sz w:val="20"/>
          <w:szCs w:val="20"/>
          <w:lang w:val="fr"/>
        </w:rPr>
      </w:pPr>
      <w:r w:rsidRPr="3647DB06">
        <w:rPr>
          <w:rFonts w:ascii="Arial" w:eastAsia="Arial" w:hAnsi="Arial" w:cs="Arial"/>
          <w:color w:val="000000" w:themeColor="text1"/>
          <w:sz w:val="20"/>
          <w:szCs w:val="20"/>
          <w:lang w:val="fr"/>
        </w:rPr>
        <w:t xml:space="preserve">Pour le 31 mars au plus tard, il vous reviendra de désigner les présidents des bureaux communaux et les présidents des bureaux de canton du ressort de votre district ; de même qu’il vous reviendra de communiquer au Gouvernement, pour la même date, les identités et coordonnées de contact (noms, prénoms, numéros de téléphone et adresses </w:t>
      </w:r>
      <w:proofErr w:type="gramStart"/>
      <w:r w:rsidRPr="3647DB06">
        <w:rPr>
          <w:rFonts w:ascii="Arial" w:eastAsia="Arial" w:hAnsi="Arial" w:cs="Arial"/>
          <w:color w:val="000000" w:themeColor="text1"/>
          <w:sz w:val="20"/>
          <w:szCs w:val="20"/>
          <w:lang w:val="fr"/>
        </w:rPr>
        <w:t>e-mail</w:t>
      </w:r>
      <w:proofErr w:type="gramEnd"/>
      <w:r w:rsidRPr="3647DB06">
        <w:rPr>
          <w:rFonts w:ascii="Arial" w:eastAsia="Arial" w:hAnsi="Arial" w:cs="Arial"/>
          <w:color w:val="000000" w:themeColor="text1"/>
          <w:sz w:val="20"/>
          <w:szCs w:val="20"/>
          <w:lang w:val="fr"/>
        </w:rPr>
        <w:t>) des personnes désignées.</w:t>
      </w:r>
    </w:p>
    <w:p w14:paraId="7C006D19" w14:textId="77777777" w:rsidR="005A3523" w:rsidRDefault="005A3523" w:rsidP="005A3523">
      <w:pPr>
        <w:spacing w:line="240" w:lineRule="auto"/>
        <w:ind w:left="-20" w:right="-20"/>
        <w:jc w:val="both"/>
      </w:pPr>
      <w:r w:rsidRPr="3647DB06">
        <w:rPr>
          <w:rFonts w:ascii="Arial" w:eastAsia="Arial" w:hAnsi="Arial" w:cs="Arial"/>
          <w:color w:val="000000" w:themeColor="text1"/>
          <w:sz w:val="20"/>
          <w:szCs w:val="20"/>
          <w:lang w:val="fr"/>
        </w:rPr>
        <w:t xml:space="preserve"> </w:t>
      </w:r>
    </w:p>
    <w:p w14:paraId="37666027" w14:textId="17CB7FB2" w:rsidR="005A3523" w:rsidRDefault="005A3523" w:rsidP="005A3523">
      <w:pPr>
        <w:spacing w:after="0" w:line="240" w:lineRule="auto"/>
        <w:ind w:left="-20" w:right="-20"/>
        <w:jc w:val="both"/>
      </w:pPr>
      <w:r w:rsidRPr="3647DB06">
        <w:rPr>
          <w:rFonts w:ascii="Arial" w:eastAsia="Arial" w:hAnsi="Arial" w:cs="Arial"/>
          <w:color w:val="000000" w:themeColor="text1"/>
          <w:sz w:val="20"/>
          <w:szCs w:val="20"/>
          <w:lang w:val="fr"/>
        </w:rPr>
        <w:t xml:space="preserve">Vous ne perdrez pas de vue qu’en vertu de l’article L4142-3 du même Code, vous devrez recevoir, les </w:t>
      </w:r>
      <w:r w:rsidR="00A119E1">
        <w:rPr>
          <w:rFonts w:ascii="Arial" w:eastAsia="Arial" w:hAnsi="Arial" w:cs="Arial"/>
          <w:color w:val="000000" w:themeColor="text1"/>
          <w:sz w:val="20"/>
          <w:szCs w:val="20"/>
          <w:lang w:val="fr"/>
        </w:rPr>
        <w:t>12</w:t>
      </w:r>
      <w:r w:rsidRPr="3647DB06">
        <w:rPr>
          <w:rFonts w:ascii="Arial" w:eastAsia="Arial" w:hAnsi="Arial" w:cs="Arial"/>
          <w:color w:val="000000" w:themeColor="text1"/>
          <w:sz w:val="20"/>
          <w:szCs w:val="20"/>
          <w:lang w:val="fr"/>
        </w:rPr>
        <w:t xml:space="preserve"> et </w:t>
      </w:r>
      <w:r w:rsidR="00A119E1">
        <w:rPr>
          <w:rFonts w:ascii="Arial" w:eastAsia="Arial" w:hAnsi="Arial" w:cs="Arial"/>
          <w:color w:val="000000" w:themeColor="text1"/>
          <w:sz w:val="20"/>
          <w:szCs w:val="20"/>
          <w:lang w:val="fr"/>
        </w:rPr>
        <w:t>13</w:t>
      </w:r>
      <w:r w:rsidRPr="3647DB06">
        <w:rPr>
          <w:rFonts w:ascii="Arial" w:eastAsia="Arial" w:hAnsi="Arial" w:cs="Arial"/>
          <w:color w:val="000000" w:themeColor="text1"/>
          <w:sz w:val="20"/>
          <w:szCs w:val="20"/>
          <w:lang w:val="fr"/>
        </w:rPr>
        <w:t xml:space="preserve"> septembre </w:t>
      </w:r>
      <w:r w:rsidR="00A119E1">
        <w:rPr>
          <w:rFonts w:ascii="Arial" w:eastAsia="Arial" w:hAnsi="Arial" w:cs="Arial"/>
          <w:color w:val="000000" w:themeColor="text1"/>
          <w:sz w:val="20"/>
          <w:szCs w:val="20"/>
          <w:lang w:val="fr"/>
        </w:rPr>
        <w:t>2024</w:t>
      </w:r>
      <w:r w:rsidRPr="3647DB06">
        <w:rPr>
          <w:rFonts w:ascii="Arial" w:eastAsia="Arial" w:hAnsi="Arial" w:cs="Arial"/>
          <w:color w:val="000000" w:themeColor="text1"/>
          <w:sz w:val="20"/>
          <w:szCs w:val="20"/>
          <w:lang w:val="fr"/>
        </w:rPr>
        <w:t xml:space="preserve">, les présentations de candidatures pour l’élection provinciale et procéder à l’examen de la recevabilité de celles-ci. </w:t>
      </w:r>
    </w:p>
    <w:p w14:paraId="6D838C9C" w14:textId="77777777" w:rsidR="005A3523" w:rsidRDefault="005A3523" w:rsidP="005A3523">
      <w:pPr>
        <w:spacing w:after="0" w:line="240" w:lineRule="auto"/>
        <w:ind w:left="-20" w:right="-20"/>
        <w:jc w:val="both"/>
      </w:pPr>
      <w:r w:rsidRPr="3647DB06">
        <w:rPr>
          <w:rFonts w:ascii="Arial" w:eastAsia="Arial" w:hAnsi="Arial" w:cs="Arial"/>
          <w:color w:val="000000" w:themeColor="text1"/>
          <w:sz w:val="20"/>
          <w:szCs w:val="20"/>
          <w:lang w:val="fr"/>
        </w:rPr>
        <w:t xml:space="preserve"> </w:t>
      </w:r>
    </w:p>
    <w:p w14:paraId="6AB631B5" w14:textId="57C0E0DF" w:rsidR="005A3523" w:rsidRDefault="005A3523" w:rsidP="005A3523">
      <w:pPr>
        <w:spacing w:line="240" w:lineRule="auto"/>
        <w:ind w:left="-20" w:right="-20"/>
        <w:jc w:val="both"/>
      </w:pPr>
      <w:r w:rsidRPr="3647DB06">
        <w:rPr>
          <w:rFonts w:ascii="Arial" w:eastAsia="Arial" w:hAnsi="Arial" w:cs="Arial"/>
          <w:color w:val="000000" w:themeColor="text1"/>
          <w:sz w:val="20"/>
          <w:szCs w:val="20"/>
          <w:lang w:val="fr"/>
        </w:rPr>
        <w:t>En vertu de l'article L4142-11, § 1</w:t>
      </w:r>
      <w:r w:rsidRPr="3647DB06">
        <w:rPr>
          <w:rFonts w:ascii="Arial" w:eastAsia="Arial" w:hAnsi="Arial" w:cs="Arial"/>
          <w:color w:val="000000" w:themeColor="text1"/>
          <w:sz w:val="20"/>
          <w:szCs w:val="20"/>
          <w:vertAlign w:val="superscript"/>
          <w:lang w:val="fr"/>
        </w:rPr>
        <w:t>er</w:t>
      </w:r>
      <w:r w:rsidRPr="3647DB06">
        <w:rPr>
          <w:rFonts w:ascii="Arial" w:eastAsia="Arial" w:hAnsi="Arial" w:cs="Arial"/>
          <w:color w:val="000000" w:themeColor="text1"/>
          <w:sz w:val="20"/>
          <w:szCs w:val="20"/>
          <w:lang w:val="fr"/>
        </w:rPr>
        <w:t xml:space="preserve">, du même Code, votre bureau, qui remplit les fonctions de bureau de circonscription, doit tenir sa première réunion le </w:t>
      </w:r>
      <w:r w:rsidR="00A119E1">
        <w:rPr>
          <w:rFonts w:ascii="Arial" w:eastAsia="Arial" w:hAnsi="Arial" w:cs="Arial"/>
          <w:color w:val="000000" w:themeColor="text1"/>
          <w:sz w:val="20"/>
          <w:szCs w:val="20"/>
          <w:lang w:val="fr"/>
        </w:rPr>
        <w:t>16</w:t>
      </w:r>
      <w:r w:rsidRPr="3647DB06">
        <w:rPr>
          <w:rFonts w:ascii="Arial" w:eastAsia="Arial" w:hAnsi="Arial" w:cs="Arial"/>
          <w:color w:val="000000" w:themeColor="text1"/>
          <w:sz w:val="20"/>
          <w:szCs w:val="20"/>
          <w:lang w:val="fr"/>
        </w:rPr>
        <w:t xml:space="preserve"> septembre </w:t>
      </w:r>
      <w:r w:rsidR="00A119E1">
        <w:rPr>
          <w:rFonts w:ascii="Arial" w:eastAsia="Arial" w:hAnsi="Arial" w:cs="Arial"/>
          <w:color w:val="000000" w:themeColor="text1"/>
          <w:sz w:val="20"/>
          <w:szCs w:val="20"/>
          <w:lang w:val="fr"/>
        </w:rPr>
        <w:t>2024</w:t>
      </w:r>
      <w:r w:rsidRPr="3647DB06">
        <w:rPr>
          <w:rFonts w:ascii="Arial" w:eastAsia="Arial" w:hAnsi="Arial" w:cs="Arial"/>
          <w:color w:val="000000" w:themeColor="text1"/>
          <w:sz w:val="20"/>
          <w:szCs w:val="20"/>
          <w:lang w:val="fr"/>
        </w:rPr>
        <w:t xml:space="preserve">, à 16 heures, pour procéder à l'arrêt provisoire de la liste des candidats, ainsi que le </w:t>
      </w:r>
      <w:r w:rsidR="00A119E1">
        <w:rPr>
          <w:rFonts w:ascii="Arial" w:eastAsia="Arial" w:hAnsi="Arial" w:cs="Arial"/>
          <w:color w:val="000000" w:themeColor="text1"/>
          <w:sz w:val="20"/>
          <w:szCs w:val="20"/>
          <w:lang w:val="fr"/>
        </w:rPr>
        <w:t>18</w:t>
      </w:r>
      <w:r w:rsidRPr="3647DB06">
        <w:rPr>
          <w:rFonts w:ascii="Arial" w:eastAsia="Arial" w:hAnsi="Arial" w:cs="Arial"/>
          <w:color w:val="000000" w:themeColor="text1"/>
          <w:sz w:val="20"/>
          <w:szCs w:val="20"/>
          <w:lang w:val="fr"/>
        </w:rPr>
        <w:t xml:space="preserve"> septembre </w:t>
      </w:r>
      <w:r w:rsidR="00A119E1">
        <w:rPr>
          <w:rFonts w:ascii="Arial" w:eastAsia="Arial" w:hAnsi="Arial" w:cs="Arial"/>
          <w:color w:val="000000" w:themeColor="text1"/>
          <w:sz w:val="20"/>
          <w:szCs w:val="20"/>
          <w:lang w:val="fr"/>
        </w:rPr>
        <w:t>2024</w:t>
      </w:r>
      <w:r w:rsidRPr="3647DB06">
        <w:rPr>
          <w:rFonts w:ascii="Arial" w:eastAsia="Arial" w:hAnsi="Arial" w:cs="Arial"/>
          <w:color w:val="000000" w:themeColor="text1"/>
          <w:sz w:val="20"/>
          <w:szCs w:val="20"/>
          <w:lang w:val="fr"/>
        </w:rPr>
        <w:t xml:space="preserve"> à 16 heures pour procéder à </w:t>
      </w:r>
      <w:proofErr w:type="gramStart"/>
      <w:r w:rsidRPr="3647DB06">
        <w:rPr>
          <w:rFonts w:ascii="Arial" w:eastAsia="Arial" w:hAnsi="Arial" w:cs="Arial"/>
          <w:color w:val="000000" w:themeColor="text1"/>
          <w:sz w:val="20"/>
          <w:szCs w:val="20"/>
          <w:lang w:val="fr"/>
        </w:rPr>
        <w:t>l’arrêt</w:t>
      </w:r>
      <w:proofErr w:type="gramEnd"/>
      <w:r w:rsidRPr="3647DB06">
        <w:rPr>
          <w:rFonts w:ascii="Arial" w:eastAsia="Arial" w:hAnsi="Arial" w:cs="Arial"/>
          <w:color w:val="000000" w:themeColor="text1"/>
          <w:sz w:val="20"/>
          <w:szCs w:val="20"/>
          <w:lang w:val="fr"/>
        </w:rPr>
        <w:t xml:space="preserve"> définitif. Votre bureau devra donc nécessairement être constitué pour ces dates.</w:t>
      </w:r>
    </w:p>
    <w:p w14:paraId="6A9DE277" w14:textId="77777777" w:rsidR="005A3523" w:rsidRDefault="005A3523" w:rsidP="005A3523">
      <w:pPr>
        <w:spacing w:line="240" w:lineRule="auto"/>
        <w:ind w:left="-20" w:right="-20"/>
        <w:jc w:val="both"/>
      </w:pPr>
      <w:r w:rsidRPr="3647DB06">
        <w:rPr>
          <w:rFonts w:ascii="Arial" w:eastAsia="Arial" w:hAnsi="Arial" w:cs="Arial"/>
          <w:color w:val="000000" w:themeColor="text1"/>
          <w:sz w:val="20"/>
          <w:szCs w:val="20"/>
          <w:lang w:val="fr"/>
        </w:rPr>
        <w:t xml:space="preserve"> </w:t>
      </w:r>
    </w:p>
    <w:p w14:paraId="4605D6C8" w14:textId="77777777" w:rsidR="005A3523" w:rsidRDefault="005A3523" w:rsidP="005A3523">
      <w:pPr>
        <w:spacing w:line="240" w:lineRule="auto"/>
        <w:ind w:left="-20" w:right="-20"/>
        <w:jc w:val="both"/>
        <w:rPr>
          <w:rFonts w:ascii="Arial" w:eastAsia="Arial" w:hAnsi="Arial" w:cs="Arial"/>
          <w:color w:val="000000" w:themeColor="text1"/>
          <w:sz w:val="20"/>
          <w:szCs w:val="20"/>
          <w:lang w:val="fr"/>
        </w:rPr>
      </w:pPr>
      <w:r w:rsidRPr="3647DB06">
        <w:rPr>
          <w:rFonts w:ascii="Arial" w:eastAsia="Arial" w:hAnsi="Arial" w:cs="Arial"/>
          <w:color w:val="000000" w:themeColor="text1"/>
          <w:sz w:val="20"/>
          <w:szCs w:val="20"/>
          <w:lang w:val="fr"/>
        </w:rPr>
        <w:lastRenderedPageBreak/>
        <w:t>Je vous prie de me renvoyer, dûment signé, le récépissé ci-joint ou de me faire connaître vos motifs d’excuse dans les cinq jours de la réception de l’avis de votre désignation.</w:t>
      </w:r>
    </w:p>
    <w:p w14:paraId="690D918B" w14:textId="77777777" w:rsidR="005A3523" w:rsidRDefault="005A3523" w:rsidP="005A3523">
      <w:pPr>
        <w:spacing w:line="240" w:lineRule="auto"/>
        <w:ind w:left="-20" w:right="-20"/>
        <w:jc w:val="both"/>
      </w:pPr>
      <w:r w:rsidRPr="3647DB06">
        <w:rPr>
          <w:rFonts w:ascii="Arial" w:eastAsia="Arial" w:hAnsi="Arial" w:cs="Arial"/>
          <w:color w:val="000000" w:themeColor="text1"/>
          <w:sz w:val="20"/>
          <w:szCs w:val="20"/>
          <w:lang w:val="fr"/>
        </w:rPr>
        <w:t xml:space="preserve"> </w:t>
      </w:r>
    </w:p>
    <w:p w14:paraId="489567FF" w14:textId="7DA88F9D" w:rsidR="005A3523" w:rsidRDefault="005A3523" w:rsidP="005A3523">
      <w:pPr>
        <w:spacing w:line="240" w:lineRule="auto"/>
        <w:ind w:left="-20" w:right="-20"/>
        <w:jc w:val="both"/>
      </w:pPr>
      <w:r w:rsidRPr="3647DB06">
        <w:rPr>
          <w:rFonts w:ascii="Arial" w:eastAsia="Arial" w:hAnsi="Arial" w:cs="Arial"/>
          <w:color w:val="000000" w:themeColor="text1"/>
          <w:sz w:val="20"/>
          <w:szCs w:val="20"/>
          <w:lang w:val="fr"/>
        </w:rPr>
        <w:t>Fait à ………</w:t>
      </w:r>
      <w:r w:rsidR="00BA4592">
        <w:rPr>
          <w:rFonts w:ascii="Arial" w:eastAsia="Arial" w:hAnsi="Arial" w:cs="Arial"/>
          <w:color w:val="000000" w:themeColor="text1"/>
          <w:sz w:val="20"/>
          <w:szCs w:val="20"/>
          <w:lang w:val="fr"/>
        </w:rPr>
        <w:t>…………</w:t>
      </w:r>
      <w:proofErr w:type="gramStart"/>
      <w:r w:rsidR="00BA4592">
        <w:rPr>
          <w:rFonts w:ascii="Arial" w:eastAsia="Arial" w:hAnsi="Arial" w:cs="Arial"/>
          <w:color w:val="000000" w:themeColor="text1"/>
          <w:sz w:val="20"/>
          <w:szCs w:val="20"/>
          <w:lang w:val="fr"/>
        </w:rPr>
        <w:t>…….</w:t>
      </w:r>
      <w:proofErr w:type="gramEnd"/>
      <w:r w:rsidRPr="3647DB06">
        <w:rPr>
          <w:rFonts w:ascii="Arial" w:eastAsia="Arial" w:hAnsi="Arial" w:cs="Arial"/>
          <w:color w:val="000000" w:themeColor="text1"/>
          <w:sz w:val="20"/>
          <w:szCs w:val="20"/>
          <w:lang w:val="fr"/>
        </w:rPr>
        <w:t>……………………………….., le…………………………………………. 20</w:t>
      </w:r>
      <w:r w:rsidR="00BA4592">
        <w:rPr>
          <w:rFonts w:ascii="Arial" w:eastAsia="Arial" w:hAnsi="Arial" w:cs="Arial"/>
          <w:color w:val="000000" w:themeColor="text1"/>
          <w:sz w:val="20"/>
          <w:szCs w:val="20"/>
          <w:lang w:val="fr"/>
        </w:rPr>
        <w:t>24</w:t>
      </w:r>
    </w:p>
    <w:p w14:paraId="26C38E0F" w14:textId="77777777" w:rsidR="005A3523" w:rsidRDefault="005A3523" w:rsidP="005A3523">
      <w:pPr>
        <w:spacing w:line="240" w:lineRule="auto"/>
        <w:ind w:left="-20" w:right="-20"/>
        <w:jc w:val="both"/>
      </w:pPr>
      <w:r w:rsidRPr="3647DB06">
        <w:rPr>
          <w:rFonts w:ascii="Arial" w:eastAsia="Arial" w:hAnsi="Arial" w:cs="Arial"/>
          <w:color w:val="000000" w:themeColor="text1"/>
          <w:sz w:val="20"/>
          <w:szCs w:val="20"/>
          <w:lang w:val="fr"/>
        </w:rPr>
        <w:t xml:space="preserve"> </w:t>
      </w:r>
    </w:p>
    <w:p w14:paraId="372DA8EC" w14:textId="77777777" w:rsidR="005A3523" w:rsidRDefault="005A3523" w:rsidP="005A3523">
      <w:pPr>
        <w:spacing w:line="240" w:lineRule="auto"/>
        <w:ind w:left="-20" w:right="-20"/>
        <w:jc w:val="both"/>
      </w:pPr>
      <w:r w:rsidRPr="3647DB06">
        <w:rPr>
          <w:rFonts w:ascii="Arial" w:eastAsia="Arial" w:hAnsi="Arial" w:cs="Arial"/>
          <w:color w:val="000000" w:themeColor="text1"/>
          <w:sz w:val="20"/>
          <w:szCs w:val="20"/>
          <w:lang w:val="fr"/>
        </w:rPr>
        <w:t xml:space="preserve"> </w:t>
      </w:r>
    </w:p>
    <w:p w14:paraId="6DB6268B" w14:textId="77777777" w:rsidR="005A3523" w:rsidRDefault="005A3523" w:rsidP="005A3523">
      <w:pPr>
        <w:spacing w:line="240" w:lineRule="auto"/>
        <w:ind w:left="-20" w:right="-20"/>
        <w:jc w:val="both"/>
      </w:pPr>
      <w:r w:rsidRPr="3647DB06">
        <w:rPr>
          <w:rFonts w:ascii="Arial" w:eastAsia="Arial" w:hAnsi="Arial" w:cs="Arial"/>
          <w:color w:val="000000" w:themeColor="text1"/>
          <w:sz w:val="20"/>
          <w:szCs w:val="20"/>
          <w:lang w:val="fr"/>
        </w:rPr>
        <w:t xml:space="preserve"> </w:t>
      </w:r>
    </w:p>
    <w:p w14:paraId="7FF1A744" w14:textId="77777777" w:rsidR="005A3523" w:rsidRDefault="005A3523" w:rsidP="005A3523">
      <w:pPr>
        <w:spacing w:line="240" w:lineRule="auto"/>
        <w:ind w:left="-20" w:right="-20"/>
        <w:jc w:val="both"/>
      </w:pPr>
      <w:r w:rsidRPr="3647DB06">
        <w:rPr>
          <w:rFonts w:ascii="Arial" w:eastAsia="Arial" w:hAnsi="Arial" w:cs="Arial"/>
          <w:color w:val="000000" w:themeColor="text1"/>
          <w:sz w:val="20"/>
          <w:szCs w:val="20"/>
          <w:lang w:val="fr"/>
        </w:rPr>
        <w:t>Le Président (La Présidente) du bureau de district de ……………………</w:t>
      </w:r>
      <w:proofErr w:type="gramStart"/>
      <w:r w:rsidRPr="3647DB06">
        <w:rPr>
          <w:rFonts w:ascii="Arial" w:eastAsia="Arial" w:hAnsi="Arial" w:cs="Arial"/>
          <w:color w:val="000000" w:themeColor="text1"/>
          <w:sz w:val="20"/>
          <w:szCs w:val="20"/>
          <w:lang w:val="fr"/>
        </w:rPr>
        <w:t>…….</w:t>
      </w:r>
      <w:proofErr w:type="gramEnd"/>
      <w:r w:rsidRPr="3647DB06">
        <w:rPr>
          <w:rFonts w:ascii="Arial" w:eastAsia="Arial" w:hAnsi="Arial" w:cs="Arial"/>
          <w:color w:val="000000" w:themeColor="text1"/>
          <w:sz w:val="20"/>
          <w:szCs w:val="20"/>
          <w:lang w:val="fr"/>
        </w:rPr>
        <w:t>. (</w:t>
      </w:r>
      <w:proofErr w:type="gramStart"/>
      <w:r w:rsidRPr="3647DB06">
        <w:rPr>
          <w:rFonts w:ascii="Arial" w:eastAsia="Arial" w:hAnsi="Arial" w:cs="Arial"/>
          <w:color w:val="000000" w:themeColor="text1"/>
          <w:sz w:val="20"/>
          <w:szCs w:val="20"/>
          <w:lang w:val="fr"/>
        </w:rPr>
        <w:t>nom</w:t>
      </w:r>
      <w:proofErr w:type="gramEnd"/>
      <w:r w:rsidRPr="3647DB06">
        <w:rPr>
          <w:rFonts w:ascii="Arial" w:eastAsia="Arial" w:hAnsi="Arial" w:cs="Arial"/>
          <w:color w:val="000000" w:themeColor="text1"/>
          <w:sz w:val="20"/>
          <w:szCs w:val="20"/>
          <w:lang w:val="fr"/>
        </w:rPr>
        <w:t xml:space="preserve"> du district dont le chef-lieu de district coïncide avec le chef-lieu d’arrondissement judiciaire),</w:t>
      </w:r>
    </w:p>
    <w:p w14:paraId="74AAD6CF" w14:textId="77777777" w:rsidR="005A3523" w:rsidRDefault="005A3523" w:rsidP="005A3523">
      <w:pPr>
        <w:spacing w:line="240" w:lineRule="auto"/>
        <w:ind w:left="-20" w:right="-20"/>
        <w:jc w:val="both"/>
        <w:rPr>
          <w:rFonts w:ascii="Arial" w:eastAsia="Arial" w:hAnsi="Arial" w:cs="Arial"/>
          <w:color w:val="000000" w:themeColor="text1"/>
          <w:sz w:val="20"/>
          <w:szCs w:val="20"/>
          <w:lang w:val="fr"/>
        </w:rPr>
      </w:pPr>
      <w:r w:rsidRPr="3647DB06">
        <w:rPr>
          <w:rFonts w:ascii="Arial" w:eastAsia="Arial" w:hAnsi="Arial" w:cs="Arial"/>
          <w:color w:val="000000" w:themeColor="text1"/>
          <w:sz w:val="20"/>
          <w:szCs w:val="20"/>
          <w:lang w:val="fr"/>
        </w:rPr>
        <w:t>(Signature)</w:t>
      </w:r>
    </w:p>
    <w:p w14:paraId="58FFADD2" w14:textId="77777777" w:rsidR="005A3523" w:rsidRDefault="005A3523" w:rsidP="005A3523">
      <w:pPr>
        <w:spacing w:line="240" w:lineRule="auto"/>
        <w:ind w:left="-20" w:right="-20"/>
        <w:jc w:val="both"/>
      </w:pPr>
      <w:r w:rsidRPr="3647DB06">
        <w:rPr>
          <w:rFonts w:ascii="Arial" w:eastAsia="Arial" w:hAnsi="Arial" w:cs="Arial"/>
          <w:color w:val="000000" w:themeColor="text1"/>
          <w:sz w:val="20"/>
          <w:szCs w:val="20"/>
          <w:lang w:val="fr"/>
        </w:rPr>
        <w:t xml:space="preserve"> </w:t>
      </w:r>
    </w:p>
    <w:p w14:paraId="63BC3D69" w14:textId="77777777" w:rsidR="005A3523" w:rsidRDefault="005A3523" w:rsidP="005A3523">
      <w:pPr>
        <w:spacing w:line="240" w:lineRule="auto"/>
        <w:jc w:val="both"/>
      </w:pPr>
    </w:p>
    <w:p w14:paraId="478CC31B" w14:textId="77777777" w:rsidR="005A3523" w:rsidRDefault="005A3523" w:rsidP="005A3523">
      <w:pPr>
        <w:spacing w:line="240" w:lineRule="auto"/>
        <w:ind w:left="-20" w:right="-20"/>
        <w:jc w:val="both"/>
      </w:pPr>
      <w:r w:rsidRPr="3647DB06">
        <w:rPr>
          <w:rFonts w:ascii="Arial" w:eastAsia="Arial" w:hAnsi="Arial" w:cs="Arial"/>
          <w:color w:val="000000" w:themeColor="text1"/>
          <w:sz w:val="20"/>
          <w:szCs w:val="20"/>
          <w:lang w:val="fr"/>
        </w:rPr>
        <w:t xml:space="preserve"> </w:t>
      </w:r>
    </w:p>
    <w:p w14:paraId="7E25B41A" w14:textId="77777777" w:rsidR="005A3523" w:rsidRDefault="005A3523" w:rsidP="005A3523">
      <w:pPr>
        <w:rPr>
          <w:rFonts w:ascii="Arial" w:eastAsia="Arial" w:hAnsi="Arial" w:cs="Arial"/>
          <w:color w:val="000000" w:themeColor="text1"/>
          <w:sz w:val="20"/>
          <w:szCs w:val="20"/>
          <w:lang w:val="fr"/>
        </w:rPr>
      </w:pPr>
      <w:r>
        <w:br w:type="page"/>
      </w:r>
    </w:p>
    <w:p w14:paraId="077B4CB9" w14:textId="77777777" w:rsidR="005A3523" w:rsidRDefault="005A3523" w:rsidP="005A3523">
      <w:pPr>
        <w:pBdr>
          <w:bottom w:val="single" w:sz="8" w:space="4" w:color="000000"/>
        </w:pBdr>
        <w:spacing w:line="240" w:lineRule="auto"/>
        <w:ind w:left="-20" w:right="-20"/>
        <w:jc w:val="both"/>
      </w:pPr>
      <w:r w:rsidRPr="3647DB06">
        <w:rPr>
          <w:rFonts w:ascii="Arial" w:eastAsia="Arial" w:hAnsi="Arial" w:cs="Arial"/>
          <w:color w:val="000000" w:themeColor="text1"/>
          <w:sz w:val="20"/>
          <w:szCs w:val="20"/>
          <w:lang w:val="fr"/>
        </w:rPr>
        <w:lastRenderedPageBreak/>
        <w:t>Récépissé</w:t>
      </w:r>
      <w:hyperlink r:id="rId6" w:anchor="_ftn1">
        <w:r w:rsidRPr="3647DB06">
          <w:rPr>
            <w:rStyle w:val="Lienhypertexte"/>
            <w:rFonts w:ascii="Arial" w:eastAsia="Arial" w:hAnsi="Arial" w:cs="Arial"/>
            <w:color w:val="000000" w:themeColor="text1"/>
            <w:sz w:val="20"/>
            <w:szCs w:val="20"/>
            <w:vertAlign w:val="superscript"/>
            <w:lang w:val="fr"/>
          </w:rPr>
          <w:t>[1]</w:t>
        </w:r>
      </w:hyperlink>
    </w:p>
    <w:p w14:paraId="203B11AD" w14:textId="77777777" w:rsidR="005A3523" w:rsidRDefault="005A3523" w:rsidP="005A3523">
      <w:pPr>
        <w:spacing w:line="240" w:lineRule="auto"/>
        <w:ind w:left="-20" w:right="-20"/>
        <w:jc w:val="both"/>
        <w:rPr>
          <w:rFonts w:ascii="Arial" w:eastAsia="Arial" w:hAnsi="Arial" w:cs="Arial"/>
          <w:color w:val="000000" w:themeColor="text1"/>
          <w:sz w:val="20"/>
          <w:szCs w:val="20"/>
          <w:vertAlign w:val="superscript"/>
          <w:lang w:val="fr"/>
        </w:rPr>
      </w:pPr>
    </w:p>
    <w:p w14:paraId="1521E3BB" w14:textId="2E4AB39A" w:rsidR="005A3523" w:rsidRDefault="005A3523" w:rsidP="005A3523">
      <w:pPr>
        <w:spacing w:line="240" w:lineRule="auto"/>
        <w:ind w:left="-20" w:right="-20"/>
        <w:jc w:val="both"/>
      </w:pPr>
      <w:r w:rsidRPr="3647DB06">
        <w:rPr>
          <w:rFonts w:ascii="Arial" w:eastAsia="Arial" w:hAnsi="Arial" w:cs="Arial"/>
          <w:color w:val="000000" w:themeColor="text1"/>
          <w:sz w:val="20"/>
          <w:szCs w:val="20"/>
          <w:lang w:val="fr"/>
        </w:rPr>
        <w:t xml:space="preserve">À renvoyer à Madame, </w:t>
      </w:r>
      <w:proofErr w:type="gramStart"/>
      <w:r w:rsidRPr="3647DB06">
        <w:rPr>
          <w:rFonts w:ascii="Arial" w:eastAsia="Arial" w:hAnsi="Arial" w:cs="Arial"/>
          <w:color w:val="000000" w:themeColor="text1"/>
          <w:sz w:val="20"/>
          <w:szCs w:val="20"/>
          <w:lang w:val="fr"/>
        </w:rPr>
        <w:t>Monsieur,…</w:t>
      </w:r>
      <w:proofErr w:type="gramEnd"/>
      <w:r w:rsidRPr="3647DB06">
        <w:rPr>
          <w:rFonts w:ascii="Arial" w:eastAsia="Arial" w:hAnsi="Arial" w:cs="Arial"/>
          <w:color w:val="000000" w:themeColor="text1"/>
          <w:sz w:val="20"/>
          <w:szCs w:val="20"/>
          <w:lang w:val="fr"/>
        </w:rPr>
        <w:t>…………………………………………………………………………….,</w:t>
      </w:r>
      <w:r>
        <w:br/>
      </w:r>
      <w:r w:rsidR="00BA4592">
        <w:rPr>
          <w:rFonts w:ascii="Arial" w:eastAsia="Arial" w:hAnsi="Arial" w:cs="Arial"/>
          <w:color w:val="000000" w:themeColor="text1"/>
          <w:sz w:val="20"/>
          <w:szCs w:val="20"/>
          <w:lang w:val="fr"/>
        </w:rPr>
        <w:t>P</w:t>
      </w:r>
      <w:r w:rsidRPr="3647DB06">
        <w:rPr>
          <w:rFonts w:ascii="Arial" w:eastAsia="Arial" w:hAnsi="Arial" w:cs="Arial"/>
          <w:color w:val="000000" w:themeColor="text1"/>
          <w:sz w:val="20"/>
          <w:szCs w:val="20"/>
          <w:lang w:val="fr"/>
        </w:rPr>
        <w:t>résident(e) du bureau de district de…………………………………………………</w:t>
      </w:r>
    </w:p>
    <w:p w14:paraId="502A3428" w14:textId="77777777" w:rsidR="005A3523" w:rsidRDefault="005A3523" w:rsidP="005A3523">
      <w:pPr>
        <w:spacing w:line="240" w:lineRule="auto"/>
        <w:ind w:left="-20" w:right="-20"/>
        <w:jc w:val="both"/>
      </w:pPr>
      <w:r w:rsidRPr="3647DB06">
        <w:rPr>
          <w:rFonts w:ascii="Arial" w:eastAsia="Arial" w:hAnsi="Arial" w:cs="Arial"/>
          <w:color w:val="000000" w:themeColor="text1"/>
          <w:sz w:val="20"/>
          <w:szCs w:val="20"/>
          <w:lang w:val="fr"/>
        </w:rPr>
        <w:t xml:space="preserve"> </w:t>
      </w:r>
    </w:p>
    <w:p w14:paraId="7E1FB759" w14:textId="77777777" w:rsidR="005A3523" w:rsidRDefault="005A3523" w:rsidP="005A3523">
      <w:pPr>
        <w:spacing w:line="240" w:lineRule="auto"/>
        <w:ind w:left="-20" w:right="-20"/>
        <w:jc w:val="both"/>
      </w:pPr>
      <w:r w:rsidRPr="3647DB06">
        <w:rPr>
          <w:rFonts w:ascii="Arial" w:eastAsia="Arial" w:hAnsi="Arial" w:cs="Arial"/>
          <w:color w:val="000000" w:themeColor="text1"/>
          <w:sz w:val="20"/>
          <w:szCs w:val="20"/>
          <w:lang w:val="fr"/>
        </w:rPr>
        <w:t>Adresse : ……………………………………………………………………………………………………..........</w:t>
      </w:r>
      <w:r>
        <w:br/>
      </w:r>
      <w:r w:rsidRPr="3647DB06">
        <w:rPr>
          <w:rFonts w:ascii="Arial" w:eastAsia="Arial" w:hAnsi="Arial" w:cs="Arial"/>
          <w:color w:val="000000" w:themeColor="text1"/>
          <w:sz w:val="20"/>
          <w:szCs w:val="20"/>
          <w:lang w:val="fr"/>
        </w:rPr>
        <w:t xml:space="preserve"> ……………………………………………………………………………………………………………………….</w:t>
      </w:r>
    </w:p>
    <w:p w14:paraId="21C9C2DA" w14:textId="77777777" w:rsidR="005A3523" w:rsidRDefault="005A3523" w:rsidP="005A3523">
      <w:pPr>
        <w:spacing w:line="240" w:lineRule="auto"/>
        <w:ind w:left="-20" w:right="-20"/>
        <w:jc w:val="both"/>
      </w:pPr>
      <w:r w:rsidRPr="3647DB06">
        <w:rPr>
          <w:rFonts w:ascii="Arial" w:eastAsia="Arial" w:hAnsi="Arial" w:cs="Arial"/>
          <w:color w:val="000000" w:themeColor="text1"/>
          <w:sz w:val="20"/>
          <w:szCs w:val="20"/>
          <w:lang w:val="fr"/>
        </w:rPr>
        <w:t xml:space="preserve"> </w:t>
      </w:r>
    </w:p>
    <w:p w14:paraId="5444DFDD" w14:textId="77777777" w:rsidR="005A3523" w:rsidRDefault="005A3523" w:rsidP="005A3523">
      <w:pPr>
        <w:spacing w:line="240" w:lineRule="auto"/>
        <w:ind w:left="-20" w:right="-20"/>
        <w:jc w:val="both"/>
      </w:pPr>
      <w:r w:rsidRPr="3647DB06">
        <w:rPr>
          <w:rFonts w:ascii="Arial" w:eastAsia="Arial" w:hAnsi="Arial" w:cs="Arial"/>
          <w:color w:val="000000" w:themeColor="text1"/>
          <w:sz w:val="20"/>
          <w:szCs w:val="20"/>
          <w:lang w:val="fr"/>
        </w:rPr>
        <w:t xml:space="preserve">Je </w:t>
      </w:r>
      <w:proofErr w:type="gramStart"/>
      <w:r w:rsidRPr="3647DB06">
        <w:rPr>
          <w:rFonts w:ascii="Arial" w:eastAsia="Arial" w:hAnsi="Arial" w:cs="Arial"/>
          <w:color w:val="000000" w:themeColor="text1"/>
          <w:sz w:val="20"/>
          <w:szCs w:val="20"/>
          <w:lang w:val="fr"/>
        </w:rPr>
        <w:t>soussigné(</w:t>
      </w:r>
      <w:proofErr w:type="gramEnd"/>
      <w:r w:rsidRPr="3647DB06">
        <w:rPr>
          <w:rFonts w:ascii="Arial" w:eastAsia="Arial" w:hAnsi="Arial" w:cs="Arial"/>
          <w:color w:val="000000" w:themeColor="text1"/>
          <w:sz w:val="20"/>
          <w:szCs w:val="20"/>
          <w:lang w:val="fr"/>
        </w:rPr>
        <w:t>e),…………………………………………………………….désigné(e) pour remplir les fonctions de Président(e) du bureau de district de……………………………………………………déclare avoir reçu la lettre de M. le Président du bureau de district (ou Mme la Présidente du bureau de district) en date du……………………………………, m’informant de ma désignation.</w:t>
      </w:r>
    </w:p>
    <w:p w14:paraId="714D03BD" w14:textId="77777777" w:rsidR="005A3523" w:rsidRDefault="005A3523" w:rsidP="005A3523">
      <w:pPr>
        <w:spacing w:line="240" w:lineRule="auto"/>
        <w:ind w:left="-20" w:right="-20"/>
        <w:jc w:val="both"/>
      </w:pPr>
      <w:r w:rsidRPr="3647DB06">
        <w:rPr>
          <w:rFonts w:ascii="Arial" w:eastAsia="Arial" w:hAnsi="Arial" w:cs="Arial"/>
          <w:color w:val="000000" w:themeColor="text1"/>
          <w:sz w:val="20"/>
          <w:szCs w:val="20"/>
          <w:lang w:val="fr"/>
        </w:rPr>
        <w:t xml:space="preserve"> </w:t>
      </w:r>
    </w:p>
    <w:p w14:paraId="32955D6D" w14:textId="4F2DBDC8" w:rsidR="005A3523" w:rsidRDefault="005A3523" w:rsidP="005A3523">
      <w:pPr>
        <w:spacing w:line="240" w:lineRule="auto"/>
        <w:ind w:left="-20" w:right="-20"/>
        <w:jc w:val="both"/>
      </w:pPr>
      <w:r w:rsidRPr="3647DB06">
        <w:rPr>
          <w:rFonts w:ascii="Arial" w:eastAsia="Arial" w:hAnsi="Arial" w:cs="Arial"/>
          <w:color w:val="000000" w:themeColor="text1"/>
          <w:sz w:val="20"/>
          <w:szCs w:val="20"/>
          <w:lang w:val="fr"/>
        </w:rPr>
        <w:t>Fait à ……………………</w:t>
      </w:r>
      <w:r w:rsidR="00BA4592">
        <w:rPr>
          <w:rFonts w:ascii="Arial" w:eastAsia="Arial" w:hAnsi="Arial" w:cs="Arial"/>
          <w:color w:val="000000" w:themeColor="text1"/>
          <w:sz w:val="20"/>
          <w:szCs w:val="20"/>
          <w:lang w:val="fr"/>
        </w:rPr>
        <w:t>……</w:t>
      </w:r>
      <w:proofErr w:type="gramStart"/>
      <w:r w:rsidR="00BA4592">
        <w:rPr>
          <w:rFonts w:ascii="Arial" w:eastAsia="Arial" w:hAnsi="Arial" w:cs="Arial"/>
          <w:color w:val="000000" w:themeColor="text1"/>
          <w:sz w:val="20"/>
          <w:szCs w:val="20"/>
          <w:lang w:val="fr"/>
        </w:rPr>
        <w:t>…….</w:t>
      </w:r>
      <w:proofErr w:type="gramEnd"/>
      <w:r w:rsidR="00BA4592">
        <w:rPr>
          <w:rFonts w:ascii="Arial" w:eastAsia="Arial" w:hAnsi="Arial" w:cs="Arial"/>
          <w:color w:val="000000" w:themeColor="text1"/>
          <w:sz w:val="20"/>
          <w:szCs w:val="20"/>
          <w:lang w:val="fr"/>
        </w:rPr>
        <w:t>.</w:t>
      </w:r>
      <w:r w:rsidRPr="3647DB06">
        <w:rPr>
          <w:rFonts w:ascii="Arial" w:eastAsia="Arial" w:hAnsi="Arial" w:cs="Arial"/>
          <w:color w:val="000000" w:themeColor="text1"/>
          <w:sz w:val="20"/>
          <w:szCs w:val="20"/>
          <w:lang w:val="fr"/>
        </w:rPr>
        <w:t>……………………….., ……………………..……………………. 20</w:t>
      </w:r>
      <w:r w:rsidR="00BA4592">
        <w:rPr>
          <w:rFonts w:ascii="Arial" w:eastAsia="Arial" w:hAnsi="Arial" w:cs="Arial"/>
          <w:color w:val="000000" w:themeColor="text1"/>
          <w:sz w:val="20"/>
          <w:szCs w:val="20"/>
          <w:lang w:val="fr"/>
        </w:rPr>
        <w:t>24</w:t>
      </w:r>
    </w:p>
    <w:p w14:paraId="272DEA80" w14:textId="77777777" w:rsidR="005A3523" w:rsidRDefault="005A3523" w:rsidP="005A3523">
      <w:pPr>
        <w:spacing w:line="240" w:lineRule="auto"/>
        <w:ind w:left="-20" w:right="-20"/>
        <w:jc w:val="both"/>
      </w:pPr>
      <w:r w:rsidRPr="3647DB06">
        <w:rPr>
          <w:rFonts w:ascii="Arial" w:eastAsia="Arial" w:hAnsi="Arial" w:cs="Arial"/>
          <w:color w:val="000000" w:themeColor="text1"/>
          <w:sz w:val="20"/>
          <w:szCs w:val="20"/>
          <w:lang w:val="fr"/>
        </w:rPr>
        <w:t xml:space="preserve"> </w:t>
      </w:r>
    </w:p>
    <w:p w14:paraId="278A0A6A" w14:textId="77777777" w:rsidR="005A3523" w:rsidRDefault="005A3523" w:rsidP="005A3523">
      <w:pPr>
        <w:spacing w:line="240" w:lineRule="auto"/>
        <w:ind w:left="-20" w:right="-20"/>
        <w:jc w:val="both"/>
      </w:pPr>
      <w:r w:rsidRPr="3647DB06">
        <w:rPr>
          <w:rFonts w:ascii="Arial" w:eastAsia="Arial" w:hAnsi="Arial" w:cs="Arial"/>
          <w:color w:val="000000" w:themeColor="text1"/>
          <w:sz w:val="20"/>
          <w:szCs w:val="20"/>
          <w:lang w:val="fr"/>
        </w:rPr>
        <w:t>Signature</w:t>
      </w:r>
    </w:p>
    <w:p w14:paraId="75BE5D25" w14:textId="77777777" w:rsidR="005A3523" w:rsidRDefault="005A3523" w:rsidP="005A3523">
      <w:pPr>
        <w:spacing w:line="240" w:lineRule="auto"/>
        <w:ind w:left="-20" w:right="-20"/>
        <w:jc w:val="both"/>
        <w:rPr>
          <w:rFonts w:ascii="Arial" w:eastAsia="Arial" w:hAnsi="Arial" w:cs="Arial"/>
          <w:color w:val="000000" w:themeColor="text1"/>
          <w:sz w:val="20"/>
          <w:szCs w:val="20"/>
          <w:lang w:val="fr"/>
        </w:rPr>
      </w:pPr>
    </w:p>
    <w:p w14:paraId="23085013" w14:textId="77777777" w:rsidR="005A3523" w:rsidRDefault="005A3523" w:rsidP="005A3523">
      <w:pPr>
        <w:spacing w:line="240" w:lineRule="auto"/>
        <w:ind w:left="-20" w:right="-20"/>
        <w:jc w:val="both"/>
        <w:rPr>
          <w:rFonts w:ascii="Arial" w:eastAsia="Arial" w:hAnsi="Arial" w:cs="Arial"/>
          <w:color w:val="000000" w:themeColor="text1"/>
          <w:sz w:val="20"/>
          <w:szCs w:val="20"/>
          <w:lang w:val="fr"/>
        </w:rPr>
      </w:pPr>
    </w:p>
    <w:p w14:paraId="10F4B7A8" w14:textId="77777777" w:rsidR="005A3523" w:rsidRDefault="005A3523" w:rsidP="005A3523">
      <w:pPr>
        <w:spacing w:line="240" w:lineRule="auto"/>
        <w:ind w:left="-20" w:right="-20"/>
        <w:jc w:val="both"/>
        <w:rPr>
          <w:rFonts w:ascii="Arial" w:eastAsia="Arial" w:hAnsi="Arial" w:cs="Arial"/>
          <w:color w:val="000000" w:themeColor="text1"/>
          <w:sz w:val="20"/>
          <w:szCs w:val="20"/>
          <w:lang w:val="fr"/>
        </w:rPr>
      </w:pPr>
    </w:p>
    <w:p w14:paraId="173657D7" w14:textId="77777777" w:rsidR="005A3523" w:rsidRDefault="005A3523" w:rsidP="005A3523">
      <w:pPr>
        <w:spacing w:line="240" w:lineRule="auto"/>
        <w:ind w:left="-20" w:right="-20"/>
        <w:jc w:val="both"/>
        <w:rPr>
          <w:rFonts w:ascii="Arial" w:eastAsia="Arial" w:hAnsi="Arial" w:cs="Arial"/>
          <w:color w:val="000000" w:themeColor="text1"/>
          <w:sz w:val="20"/>
          <w:szCs w:val="20"/>
          <w:lang w:val="fr"/>
        </w:rPr>
      </w:pPr>
    </w:p>
    <w:p w14:paraId="1AD4823D" w14:textId="77777777" w:rsidR="005A3523" w:rsidRDefault="005A3523" w:rsidP="005A3523">
      <w:pPr>
        <w:spacing w:line="240" w:lineRule="auto"/>
        <w:ind w:left="-20" w:right="-20"/>
        <w:jc w:val="both"/>
        <w:rPr>
          <w:rFonts w:ascii="Arial" w:eastAsia="Arial" w:hAnsi="Arial" w:cs="Arial"/>
          <w:color w:val="000000" w:themeColor="text1"/>
          <w:sz w:val="20"/>
          <w:szCs w:val="20"/>
          <w:lang w:val="fr"/>
        </w:rPr>
      </w:pPr>
    </w:p>
    <w:p w14:paraId="65951B4D" w14:textId="77777777" w:rsidR="005A3523" w:rsidRDefault="005A3523" w:rsidP="005A3523">
      <w:pPr>
        <w:spacing w:line="240" w:lineRule="auto"/>
        <w:ind w:left="-20" w:right="-20"/>
        <w:jc w:val="both"/>
        <w:rPr>
          <w:rFonts w:ascii="Arial" w:eastAsia="Arial" w:hAnsi="Arial" w:cs="Arial"/>
          <w:color w:val="000000" w:themeColor="text1"/>
          <w:sz w:val="20"/>
          <w:szCs w:val="20"/>
          <w:lang w:val="fr"/>
        </w:rPr>
      </w:pPr>
    </w:p>
    <w:p w14:paraId="24453B35" w14:textId="77777777" w:rsidR="005A3523" w:rsidRDefault="005A3523" w:rsidP="005A3523">
      <w:pPr>
        <w:spacing w:line="240" w:lineRule="auto"/>
        <w:ind w:left="-20" w:right="-20"/>
        <w:jc w:val="both"/>
        <w:rPr>
          <w:rFonts w:ascii="Arial" w:eastAsia="Arial" w:hAnsi="Arial" w:cs="Arial"/>
          <w:color w:val="000000" w:themeColor="text1"/>
          <w:sz w:val="20"/>
          <w:szCs w:val="20"/>
          <w:lang w:val="fr"/>
        </w:rPr>
      </w:pPr>
    </w:p>
    <w:p w14:paraId="0EFD18C1" w14:textId="77777777" w:rsidR="005A3523" w:rsidRDefault="005A3523" w:rsidP="005A3523">
      <w:pPr>
        <w:spacing w:line="240" w:lineRule="auto"/>
        <w:ind w:left="-20" w:right="-20"/>
        <w:jc w:val="both"/>
        <w:rPr>
          <w:rFonts w:ascii="Arial" w:eastAsia="Arial" w:hAnsi="Arial" w:cs="Arial"/>
          <w:color w:val="000000" w:themeColor="text1"/>
          <w:sz w:val="20"/>
          <w:szCs w:val="20"/>
          <w:lang w:val="fr"/>
        </w:rPr>
      </w:pPr>
    </w:p>
    <w:p w14:paraId="1EAB55F1" w14:textId="77777777" w:rsidR="005A3523" w:rsidRDefault="005A3523" w:rsidP="005A3523">
      <w:pPr>
        <w:spacing w:line="240" w:lineRule="auto"/>
        <w:ind w:left="-20" w:right="-20"/>
        <w:jc w:val="both"/>
        <w:rPr>
          <w:rFonts w:ascii="Arial" w:eastAsia="Arial" w:hAnsi="Arial" w:cs="Arial"/>
          <w:color w:val="000000" w:themeColor="text1"/>
          <w:sz w:val="20"/>
          <w:szCs w:val="20"/>
          <w:lang w:val="fr"/>
        </w:rPr>
      </w:pPr>
    </w:p>
    <w:p w14:paraId="2E0CD060" w14:textId="77777777" w:rsidR="005A3523" w:rsidRDefault="005A3523" w:rsidP="005A3523">
      <w:pPr>
        <w:spacing w:line="240" w:lineRule="auto"/>
        <w:ind w:left="-20" w:right="-20"/>
        <w:jc w:val="both"/>
        <w:rPr>
          <w:rFonts w:ascii="Arial" w:eastAsia="Arial" w:hAnsi="Arial" w:cs="Arial"/>
          <w:color w:val="000000" w:themeColor="text1"/>
          <w:sz w:val="20"/>
          <w:szCs w:val="20"/>
          <w:lang w:val="fr"/>
        </w:rPr>
      </w:pPr>
    </w:p>
    <w:p w14:paraId="3CA2B3D7" w14:textId="77777777" w:rsidR="005A3523" w:rsidRDefault="005A3523" w:rsidP="005A3523">
      <w:pPr>
        <w:spacing w:line="240" w:lineRule="auto"/>
        <w:ind w:left="-20" w:right="-20"/>
        <w:jc w:val="both"/>
        <w:rPr>
          <w:rFonts w:ascii="Arial" w:eastAsia="Arial" w:hAnsi="Arial" w:cs="Arial"/>
          <w:color w:val="000000" w:themeColor="text1"/>
          <w:sz w:val="20"/>
          <w:szCs w:val="20"/>
          <w:lang w:val="fr"/>
        </w:rPr>
      </w:pPr>
    </w:p>
    <w:p w14:paraId="48DA0517" w14:textId="77777777" w:rsidR="005A3523" w:rsidRDefault="005A3523" w:rsidP="005A3523">
      <w:pPr>
        <w:spacing w:line="240" w:lineRule="auto"/>
        <w:ind w:left="-20" w:right="-20"/>
        <w:jc w:val="both"/>
        <w:rPr>
          <w:rFonts w:ascii="Arial" w:eastAsia="Arial" w:hAnsi="Arial" w:cs="Arial"/>
          <w:color w:val="000000" w:themeColor="text1"/>
          <w:sz w:val="20"/>
          <w:szCs w:val="20"/>
          <w:lang w:val="fr"/>
        </w:rPr>
      </w:pPr>
    </w:p>
    <w:p w14:paraId="6F020FDB" w14:textId="77777777" w:rsidR="005A3523" w:rsidRDefault="005A3523" w:rsidP="005A3523">
      <w:pPr>
        <w:spacing w:line="240" w:lineRule="auto"/>
        <w:ind w:left="-20" w:right="-20"/>
        <w:jc w:val="both"/>
        <w:rPr>
          <w:rFonts w:ascii="Arial" w:eastAsia="Arial" w:hAnsi="Arial" w:cs="Arial"/>
          <w:color w:val="000000" w:themeColor="text1"/>
          <w:sz w:val="20"/>
          <w:szCs w:val="20"/>
          <w:lang w:val="fr"/>
        </w:rPr>
      </w:pPr>
    </w:p>
    <w:p w14:paraId="3D272FDB" w14:textId="77777777" w:rsidR="005A3523" w:rsidRDefault="005A3523" w:rsidP="005A3523">
      <w:pPr>
        <w:spacing w:line="240" w:lineRule="auto"/>
        <w:ind w:left="-20" w:right="-20"/>
        <w:jc w:val="both"/>
      </w:pPr>
      <w:r w:rsidRPr="3647DB06">
        <w:rPr>
          <w:rFonts w:ascii="Arial" w:eastAsia="Arial" w:hAnsi="Arial" w:cs="Arial"/>
          <w:sz w:val="20"/>
          <w:szCs w:val="20"/>
          <w:lang w:val="fr"/>
        </w:rPr>
        <w:t xml:space="preserve"> </w:t>
      </w:r>
    </w:p>
    <w:p w14:paraId="2363C298" w14:textId="77777777" w:rsidR="005A3523" w:rsidRDefault="00BA4592" w:rsidP="005A3523">
      <w:pPr>
        <w:spacing w:line="240" w:lineRule="auto"/>
        <w:ind w:left="-20" w:right="-20"/>
        <w:jc w:val="both"/>
      </w:pPr>
      <w:hyperlink r:id="rId7" w:anchor="_ftnref1">
        <w:r w:rsidR="005A3523" w:rsidRPr="658E0B01">
          <w:rPr>
            <w:rStyle w:val="Lienhypertexte"/>
            <w:rFonts w:ascii="Calibri" w:eastAsia="Calibri" w:hAnsi="Calibri" w:cs="Calibri"/>
            <w:sz w:val="20"/>
            <w:szCs w:val="20"/>
            <w:vertAlign w:val="superscript"/>
            <w:lang w:val="fr"/>
          </w:rPr>
          <w:t>[1]</w:t>
        </w:r>
      </w:hyperlink>
      <w:r w:rsidR="005A3523" w:rsidRPr="658E0B01">
        <w:rPr>
          <w:rFonts w:ascii="Times New Roman" w:eastAsia="Times New Roman" w:hAnsi="Times New Roman" w:cs="Times New Roman"/>
          <w:sz w:val="24"/>
          <w:szCs w:val="24"/>
          <w:lang w:val="fr"/>
        </w:rPr>
        <w:t xml:space="preserve"> </w:t>
      </w:r>
      <w:r w:rsidR="005A3523" w:rsidRPr="658E0B01">
        <w:rPr>
          <w:rFonts w:ascii="Arial" w:eastAsia="Arial" w:hAnsi="Arial" w:cs="Arial"/>
          <w:sz w:val="16"/>
          <w:szCs w:val="16"/>
          <w:lang w:val="fr"/>
        </w:rPr>
        <w:t>NB : La correspondance échangée, soit entre les présidents, soit avec le juge de paix ou avec les assesseurs titulaires, les assesseurs suppléants et les secrétaires des bureaux électoraux, est admise en franchise de port. La mention « Loi électorale » doit être inscrite en tête de l’adresse. Cette correspondance doit en outre porter l’indication de la qualité du destinataire et de l’expéditeur, ainsi que le contreseing de ce dernier.</w:t>
      </w:r>
    </w:p>
    <w:p w14:paraId="452D197C" w14:textId="77777777" w:rsidR="005A3523" w:rsidRDefault="005A3523" w:rsidP="005A3523">
      <w:r>
        <w:br w:type="page"/>
      </w:r>
    </w:p>
    <w:p w14:paraId="6E3782D6" w14:textId="77777777" w:rsidR="005A3523" w:rsidRDefault="005A3523" w:rsidP="005A3523">
      <w:pPr>
        <w:spacing w:line="240" w:lineRule="auto"/>
        <w:ind w:left="-20" w:right="-20"/>
        <w:jc w:val="both"/>
        <w:rPr>
          <w:rFonts w:ascii="Arial" w:eastAsia="Arial" w:hAnsi="Arial" w:cs="Arial"/>
          <w:sz w:val="16"/>
          <w:szCs w:val="16"/>
          <w:lang w:val="fr"/>
        </w:rPr>
      </w:pPr>
    </w:p>
    <w:p w14:paraId="62A32EF2" w14:textId="77777777" w:rsidR="005A3523" w:rsidRDefault="005A3523" w:rsidP="005A3523"/>
    <w:p w14:paraId="294CE6A3" w14:textId="77777777" w:rsidR="005A3523" w:rsidRPr="00B85DCD" w:rsidRDefault="005A3523" w:rsidP="005A3523">
      <w:pPr>
        <w:pBdr>
          <w:bottom w:val="single" w:sz="4" w:space="1" w:color="auto"/>
        </w:pBdr>
        <w:spacing w:line="240" w:lineRule="auto"/>
        <w:ind w:left="-20" w:right="-20"/>
        <w:jc w:val="both"/>
        <w:rPr>
          <w:rFonts w:ascii="Arial" w:eastAsia="Arial" w:hAnsi="Arial" w:cs="Arial"/>
          <w:sz w:val="20"/>
          <w:szCs w:val="20"/>
          <w:lang w:val="fr"/>
        </w:rPr>
      </w:pPr>
      <w:r w:rsidRPr="00B85DCD">
        <w:rPr>
          <w:rFonts w:ascii="Arial" w:eastAsia="Arial" w:hAnsi="Arial" w:cs="Arial"/>
          <w:sz w:val="20"/>
          <w:szCs w:val="20"/>
          <w:lang w:val="fr"/>
        </w:rPr>
        <w:t xml:space="preserve">Extraits du Code wallon de la démocratie locale et de la décentralisation </w:t>
      </w:r>
    </w:p>
    <w:p w14:paraId="0638C433" w14:textId="77777777" w:rsidR="005A3523" w:rsidRDefault="005A3523" w:rsidP="005A3523">
      <w:pPr>
        <w:spacing w:line="240" w:lineRule="auto"/>
        <w:ind w:left="-20" w:right="-20"/>
        <w:jc w:val="both"/>
      </w:pPr>
      <w:r w:rsidRPr="3647DB06">
        <w:rPr>
          <w:rFonts w:ascii="Arial" w:eastAsia="Arial" w:hAnsi="Arial" w:cs="Arial"/>
          <w:sz w:val="20"/>
          <w:szCs w:val="20"/>
          <w:lang w:val="fr"/>
        </w:rPr>
        <w:t xml:space="preserve"> </w:t>
      </w:r>
    </w:p>
    <w:p w14:paraId="4ACB88DB" w14:textId="77777777" w:rsidR="005A3523" w:rsidRDefault="005A3523" w:rsidP="005A3523">
      <w:pPr>
        <w:spacing w:line="240" w:lineRule="auto"/>
        <w:ind w:left="-20" w:right="-20"/>
        <w:jc w:val="both"/>
      </w:pPr>
      <w:r w:rsidRPr="3647DB06">
        <w:rPr>
          <w:rFonts w:ascii="Arial" w:eastAsia="Arial" w:hAnsi="Arial" w:cs="Arial"/>
          <w:sz w:val="20"/>
          <w:szCs w:val="20"/>
          <w:lang w:val="fr"/>
        </w:rPr>
        <w:t>Art. L4125-2</w:t>
      </w:r>
      <w:r w:rsidRPr="3647DB06">
        <w:rPr>
          <w:rFonts w:ascii="Arial" w:eastAsia="Arial" w:hAnsi="Arial" w:cs="Arial"/>
          <w:sz w:val="20"/>
          <w:szCs w:val="20"/>
        </w:rPr>
        <w:t>, §2. § 2. Le président du tribunal de première instance préside de droit le bureau de district dans le chef-lieu de district qui coïncide avec le chef-lieu d’arrondissement judiciaire. Dans les autres cas, il est présidé par le juge de paix ou son suppléant.</w:t>
      </w:r>
    </w:p>
    <w:p w14:paraId="7D4E1977" w14:textId="77777777" w:rsidR="005A3523" w:rsidRDefault="005A3523" w:rsidP="005A3523">
      <w:pPr>
        <w:spacing w:line="240" w:lineRule="auto"/>
        <w:ind w:left="-20" w:right="-20"/>
        <w:jc w:val="both"/>
        <w:rPr>
          <w:rFonts w:ascii="Arial" w:eastAsia="Arial" w:hAnsi="Arial" w:cs="Arial"/>
          <w:sz w:val="20"/>
          <w:szCs w:val="20"/>
        </w:rPr>
      </w:pPr>
      <w:r w:rsidRPr="3647DB06">
        <w:rPr>
          <w:rFonts w:ascii="Arial" w:eastAsia="Arial" w:hAnsi="Arial" w:cs="Arial"/>
          <w:sz w:val="20"/>
          <w:szCs w:val="20"/>
        </w:rPr>
        <w:t xml:space="preserve">  Le président du bureau de district désigne librement les assesseurs et assesseurs suppléants de son bureau parmi les électeurs du district et forme son bureau à la date prévue à l'article L4142-11, § 1</w:t>
      </w:r>
      <w:r w:rsidRPr="3647DB06">
        <w:rPr>
          <w:rFonts w:ascii="Arial" w:eastAsia="Arial" w:hAnsi="Arial" w:cs="Arial"/>
          <w:sz w:val="20"/>
          <w:szCs w:val="20"/>
          <w:vertAlign w:val="superscript"/>
        </w:rPr>
        <w:t>er</w:t>
      </w:r>
      <w:r w:rsidRPr="3647DB06">
        <w:rPr>
          <w:rFonts w:ascii="Arial" w:eastAsia="Arial" w:hAnsi="Arial" w:cs="Arial"/>
          <w:sz w:val="20"/>
          <w:szCs w:val="20"/>
        </w:rPr>
        <w:t>. Il communique immédiatement au Gouvernement leur identité et leurs coordonnées de contact.</w:t>
      </w:r>
    </w:p>
    <w:p w14:paraId="3833D740" w14:textId="77777777" w:rsidR="005A3523" w:rsidRDefault="005A3523" w:rsidP="005A3523">
      <w:pPr>
        <w:spacing w:line="240" w:lineRule="auto"/>
        <w:ind w:left="-20" w:right="-20"/>
        <w:jc w:val="both"/>
      </w:pPr>
      <w:r w:rsidRPr="3647DB06">
        <w:rPr>
          <w:rFonts w:ascii="Arial" w:eastAsia="Arial" w:hAnsi="Arial" w:cs="Arial"/>
          <w:sz w:val="20"/>
          <w:szCs w:val="20"/>
        </w:rPr>
        <w:t xml:space="preserve">  Le président du bureau de district désigne librement son secrétaire parmi les électeurs provinciaux de Wallonie.  </w:t>
      </w:r>
    </w:p>
    <w:p w14:paraId="37D5972E" w14:textId="77777777" w:rsidR="005A3523" w:rsidRDefault="005A3523" w:rsidP="005A3523">
      <w:pPr>
        <w:spacing w:line="240" w:lineRule="auto"/>
        <w:ind w:left="-20" w:right="-20"/>
        <w:jc w:val="both"/>
      </w:pPr>
      <w:r w:rsidRPr="3647DB06">
        <w:rPr>
          <w:rFonts w:ascii="Arial" w:eastAsia="Arial" w:hAnsi="Arial" w:cs="Arial"/>
          <w:sz w:val="20"/>
          <w:szCs w:val="20"/>
        </w:rPr>
        <w:t xml:space="preserve">  Le bureau de district siège au lieu désigné par son président, qui en fait publicité. Le président du bureau de district communique immédiatement au Gouvernement l’adresse du siège du bureau de district.</w:t>
      </w:r>
      <w:r>
        <w:br/>
      </w:r>
      <w:r w:rsidRPr="3647DB06">
        <w:rPr>
          <w:rFonts w:ascii="Arial" w:eastAsia="Arial" w:hAnsi="Arial" w:cs="Arial"/>
          <w:sz w:val="20"/>
          <w:szCs w:val="20"/>
        </w:rPr>
        <w:t xml:space="preserve">   Le président du tribunal de première instance communique au Gouvernement pour le 31 mars au plus tard l'identité et les coordonnées de contact des présidents désignés.</w:t>
      </w:r>
    </w:p>
    <w:p w14:paraId="18158CE4" w14:textId="77777777" w:rsidR="005A3523" w:rsidRDefault="005A3523" w:rsidP="005A3523">
      <w:pPr>
        <w:spacing w:line="240" w:lineRule="auto"/>
        <w:ind w:left="-20" w:right="-20"/>
        <w:jc w:val="both"/>
      </w:pPr>
      <w:r w:rsidRPr="3647DB06">
        <w:rPr>
          <w:rFonts w:ascii="Arial" w:eastAsia="Arial" w:hAnsi="Arial" w:cs="Arial"/>
          <w:sz w:val="20"/>
          <w:szCs w:val="20"/>
        </w:rPr>
        <w:t xml:space="preserve"> </w:t>
      </w:r>
    </w:p>
    <w:p w14:paraId="0DCABDC1" w14:textId="77777777" w:rsidR="005A3523" w:rsidRDefault="005A3523" w:rsidP="005A3523">
      <w:pPr>
        <w:spacing w:line="240" w:lineRule="auto"/>
        <w:ind w:left="-20" w:right="-20"/>
        <w:jc w:val="both"/>
        <w:rPr>
          <w:rFonts w:ascii="Arial" w:eastAsia="Arial" w:hAnsi="Arial" w:cs="Arial"/>
          <w:sz w:val="20"/>
          <w:szCs w:val="20"/>
        </w:rPr>
      </w:pPr>
      <w:r w:rsidRPr="3647DB06">
        <w:rPr>
          <w:rFonts w:ascii="Arial" w:eastAsia="Arial" w:hAnsi="Arial" w:cs="Arial"/>
          <w:sz w:val="20"/>
          <w:szCs w:val="20"/>
        </w:rPr>
        <w:t>Art. L4142-3. Le 1er septembre au plus tard, le président du bureau de circonscription publie un avis fixant le lieu et rappelant les jours et heures auxquels il recevra les présentations de candidats et les désignations de témoins.</w:t>
      </w:r>
    </w:p>
    <w:p w14:paraId="35DE4E0F" w14:textId="77777777" w:rsidR="005A3523" w:rsidRDefault="005A3523" w:rsidP="005A3523">
      <w:pPr>
        <w:spacing w:line="240" w:lineRule="auto"/>
        <w:ind w:left="-20" w:right="-20"/>
        <w:jc w:val="both"/>
      </w:pPr>
      <w:r w:rsidRPr="3647DB06">
        <w:rPr>
          <w:rFonts w:ascii="Arial" w:eastAsia="Arial" w:hAnsi="Arial" w:cs="Arial"/>
          <w:sz w:val="20"/>
          <w:szCs w:val="20"/>
        </w:rPr>
        <w:t xml:space="preserve">  Les présentations de candidats, ainsi que les relevés devant y être annexés, doivent être déposés entre les mains du président du bureau de circonscription le jeudi trente et unième ou le vendredi trentième jour avant celui fixé pour le scrutin. </w:t>
      </w:r>
    </w:p>
    <w:p w14:paraId="2C657117" w14:textId="77777777" w:rsidR="005A3523" w:rsidRDefault="005A3523" w:rsidP="005A3523">
      <w:pPr>
        <w:spacing w:line="240" w:lineRule="auto"/>
        <w:ind w:left="-20" w:right="-20"/>
        <w:jc w:val="both"/>
      </w:pPr>
      <w:r w:rsidRPr="3647DB06">
        <w:rPr>
          <w:rFonts w:ascii="Arial" w:eastAsia="Arial" w:hAnsi="Arial" w:cs="Arial"/>
          <w:sz w:val="20"/>
          <w:szCs w:val="20"/>
        </w:rPr>
        <w:t xml:space="preserve">  L'acte de candidature, ainsi que les relevés devant y être annexés, sont établis sur des formulaires dont la forme est déterminée par le Gouvernement.</w:t>
      </w:r>
    </w:p>
    <w:p w14:paraId="4AB03873" w14:textId="77777777" w:rsidR="005A3523" w:rsidRDefault="005A3523" w:rsidP="005A3523">
      <w:pPr>
        <w:spacing w:line="240" w:lineRule="auto"/>
        <w:ind w:left="-20" w:right="-20"/>
        <w:jc w:val="both"/>
      </w:pPr>
      <w:r w:rsidRPr="3647DB06">
        <w:rPr>
          <w:rFonts w:ascii="Arial" w:eastAsia="Arial" w:hAnsi="Arial" w:cs="Arial"/>
          <w:sz w:val="20"/>
          <w:szCs w:val="20"/>
        </w:rPr>
        <w:t xml:space="preserve">  Le dépôt des présentations de candidats </w:t>
      </w:r>
      <w:proofErr w:type="gramStart"/>
      <w:r w:rsidRPr="3647DB06">
        <w:rPr>
          <w:rFonts w:ascii="Arial" w:eastAsia="Arial" w:hAnsi="Arial" w:cs="Arial"/>
          <w:sz w:val="20"/>
          <w:szCs w:val="20"/>
        </w:rPr>
        <w:t>a</w:t>
      </w:r>
      <w:proofErr w:type="gramEnd"/>
      <w:r w:rsidRPr="3647DB06">
        <w:rPr>
          <w:rFonts w:ascii="Arial" w:eastAsia="Arial" w:hAnsi="Arial" w:cs="Arial"/>
          <w:sz w:val="20"/>
          <w:szCs w:val="20"/>
        </w:rPr>
        <w:t xml:space="preserve"> lieu de 13 à 16 heures.</w:t>
      </w:r>
    </w:p>
    <w:p w14:paraId="65727D59" w14:textId="77777777" w:rsidR="005A3523" w:rsidRDefault="005A3523" w:rsidP="005A3523">
      <w:pPr>
        <w:spacing w:line="240" w:lineRule="auto"/>
        <w:ind w:left="-20" w:right="-20"/>
        <w:jc w:val="both"/>
      </w:pPr>
      <w:r w:rsidRPr="3647DB06">
        <w:rPr>
          <w:rFonts w:ascii="Arial" w:eastAsia="Arial" w:hAnsi="Arial" w:cs="Arial"/>
          <w:sz w:val="20"/>
          <w:szCs w:val="20"/>
        </w:rPr>
        <w:t xml:space="preserve">  Le président du bureau de circonscription encode les candidatures qui n’ont pas été préencodées.</w:t>
      </w:r>
    </w:p>
    <w:p w14:paraId="743FBCE9" w14:textId="77777777" w:rsidR="005A3523" w:rsidRDefault="005A3523" w:rsidP="005A3523">
      <w:pPr>
        <w:spacing w:line="240" w:lineRule="auto"/>
        <w:ind w:left="-20" w:right="-20"/>
        <w:jc w:val="both"/>
      </w:pPr>
      <w:r w:rsidRPr="3647DB06">
        <w:rPr>
          <w:rFonts w:ascii="Arial" w:eastAsia="Arial" w:hAnsi="Arial" w:cs="Arial"/>
          <w:sz w:val="20"/>
          <w:szCs w:val="20"/>
        </w:rPr>
        <w:t xml:space="preserve"> </w:t>
      </w:r>
    </w:p>
    <w:p w14:paraId="4C3F20F8" w14:textId="77777777" w:rsidR="005A3523" w:rsidRDefault="005A3523" w:rsidP="005A3523">
      <w:pPr>
        <w:spacing w:line="240" w:lineRule="auto"/>
        <w:ind w:left="-20" w:right="-20"/>
        <w:jc w:val="both"/>
        <w:rPr>
          <w:rFonts w:ascii="Arial" w:eastAsia="Arial" w:hAnsi="Arial" w:cs="Arial"/>
          <w:sz w:val="20"/>
          <w:szCs w:val="20"/>
        </w:rPr>
      </w:pPr>
      <w:r w:rsidRPr="3647DB06">
        <w:rPr>
          <w:rFonts w:ascii="Arial" w:eastAsia="Arial" w:hAnsi="Arial" w:cs="Arial"/>
          <w:sz w:val="20"/>
          <w:szCs w:val="20"/>
        </w:rPr>
        <w:t>Art. L4142-11. § 1er. Le bureau de district se réunit le vingt-septième jour avant le scrutin, à 16 heures.</w:t>
      </w:r>
      <w:r>
        <w:br/>
      </w:r>
      <w:r w:rsidRPr="3647DB06">
        <w:rPr>
          <w:rFonts w:ascii="Arial" w:eastAsia="Arial" w:hAnsi="Arial" w:cs="Arial"/>
          <w:sz w:val="20"/>
          <w:szCs w:val="20"/>
        </w:rPr>
        <w:t xml:space="preserve">   § 2. Le bureau communal se réunit le vingt-sixième jour avant le scrutin, à 16 heures.</w:t>
      </w:r>
      <w:r>
        <w:tab/>
      </w:r>
    </w:p>
    <w:p w14:paraId="2CE09A58" w14:textId="77777777" w:rsidR="005A3523" w:rsidRDefault="005A3523" w:rsidP="005A3523">
      <w:pPr>
        <w:spacing w:line="240" w:lineRule="auto"/>
        <w:ind w:left="-20" w:right="-20"/>
        <w:jc w:val="both"/>
      </w:pPr>
      <w:r w:rsidRPr="3647DB06">
        <w:rPr>
          <w:rFonts w:ascii="Arial" w:eastAsia="Arial" w:hAnsi="Arial" w:cs="Arial"/>
          <w:sz w:val="20"/>
          <w:szCs w:val="20"/>
        </w:rPr>
        <w:t xml:space="preserve"> </w:t>
      </w:r>
    </w:p>
    <w:p w14:paraId="3F8DEA0D" w14:textId="77777777" w:rsidR="005A3523" w:rsidRDefault="005A3523" w:rsidP="005A3523">
      <w:pPr>
        <w:spacing w:line="240" w:lineRule="auto"/>
        <w:ind w:left="-20" w:right="-20"/>
        <w:jc w:val="both"/>
      </w:pPr>
      <w:r w:rsidRPr="3647DB06">
        <w:rPr>
          <w:rFonts w:ascii="Arial" w:eastAsia="Arial" w:hAnsi="Arial" w:cs="Arial"/>
          <w:sz w:val="20"/>
          <w:szCs w:val="20"/>
        </w:rPr>
        <w:t>Art. L4142-16. À 16 heures ou, au plus tard, au moment où les vérifications sont terminées, le bureau de circonscription arrête provisoirement la liste des candidats.</w:t>
      </w:r>
    </w:p>
    <w:p w14:paraId="4258C485" w14:textId="77777777" w:rsidR="005A3523" w:rsidRDefault="005A3523" w:rsidP="005A3523">
      <w:pPr>
        <w:spacing w:line="240" w:lineRule="auto"/>
        <w:ind w:left="-20" w:right="-20"/>
        <w:jc w:val="both"/>
        <w:rPr>
          <w:rFonts w:ascii="Arial" w:eastAsia="Arial" w:hAnsi="Arial" w:cs="Arial"/>
          <w:sz w:val="20"/>
          <w:szCs w:val="20"/>
        </w:rPr>
      </w:pPr>
      <w:r w:rsidRPr="3647DB06">
        <w:rPr>
          <w:rFonts w:ascii="Arial" w:eastAsia="Arial" w:hAnsi="Arial" w:cs="Arial"/>
          <w:sz w:val="20"/>
          <w:szCs w:val="20"/>
        </w:rPr>
        <w:t xml:space="preserve">  Il communique aux déposants des listes uniques ou, à défaut, à l'un des candidats qui y figurent, l'obligation visée à l'article L4142-7, § 2.</w:t>
      </w:r>
      <w:r>
        <w:tab/>
      </w:r>
    </w:p>
    <w:p w14:paraId="62780D50" w14:textId="77777777" w:rsidR="005A3523" w:rsidRDefault="005A3523" w:rsidP="005A3523">
      <w:pPr>
        <w:spacing w:line="240" w:lineRule="auto"/>
        <w:ind w:left="-20" w:right="-20"/>
        <w:jc w:val="both"/>
      </w:pPr>
      <w:r w:rsidRPr="3647DB06">
        <w:rPr>
          <w:rFonts w:ascii="Arial" w:eastAsia="Arial" w:hAnsi="Arial" w:cs="Arial"/>
          <w:sz w:val="20"/>
          <w:szCs w:val="20"/>
        </w:rPr>
        <w:t xml:space="preserve"> </w:t>
      </w:r>
    </w:p>
    <w:p w14:paraId="32A39E97" w14:textId="77777777" w:rsidR="005A3523" w:rsidRDefault="005A3523" w:rsidP="005A3523">
      <w:pPr>
        <w:spacing w:line="240" w:lineRule="auto"/>
        <w:ind w:left="-20" w:right="-20"/>
        <w:jc w:val="both"/>
      </w:pPr>
      <w:r w:rsidRPr="3647DB06">
        <w:rPr>
          <w:rFonts w:ascii="Arial" w:eastAsia="Arial" w:hAnsi="Arial" w:cs="Arial"/>
          <w:sz w:val="20"/>
          <w:szCs w:val="20"/>
        </w:rPr>
        <w:t>Art. L4142-17. Aussitôt après, il communique un extrait de toutes les listes déposées au Gouvernement ou à son délégué qui lui signale les candidatures multiples au plus tard le surlendemain avant 16 heures.</w:t>
      </w:r>
    </w:p>
    <w:p w14:paraId="4A07C93E" w14:textId="77777777" w:rsidR="005A3523" w:rsidRDefault="005A3523" w:rsidP="005A3523">
      <w:pPr>
        <w:spacing w:line="240" w:lineRule="auto"/>
        <w:ind w:left="-20" w:right="-20"/>
        <w:jc w:val="both"/>
      </w:pPr>
      <w:r w:rsidRPr="3647DB06">
        <w:rPr>
          <w:rFonts w:ascii="Arial" w:eastAsia="Arial" w:hAnsi="Arial" w:cs="Arial"/>
          <w:sz w:val="20"/>
          <w:szCs w:val="20"/>
        </w:rPr>
        <w:t xml:space="preserve">  Lorsque le traitement est effectué par un sous-traitant, il se fait sous le contrôle et la responsabilité du Gouvernement ou de son délégué.</w:t>
      </w:r>
    </w:p>
    <w:p w14:paraId="27C026D1" w14:textId="77777777" w:rsidR="005A3523" w:rsidRDefault="005A3523" w:rsidP="005A3523">
      <w:pPr>
        <w:spacing w:line="240" w:lineRule="auto"/>
        <w:ind w:left="-20" w:right="-20"/>
        <w:jc w:val="both"/>
      </w:pPr>
      <w:r w:rsidRPr="3647DB06">
        <w:rPr>
          <w:rFonts w:ascii="Arial" w:eastAsia="Arial" w:hAnsi="Arial" w:cs="Arial"/>
          <w:sz w:val="20"/>
          <w:szCs w:val="20"/>
        </w:rPr>
        <w:t xml:space="preserve"> </w:t>
      </w:r>
    </w:p>
    <w:p w14:paraId="119DEADB" w14:textId="77777777" w:rsidR="005A3523" w:rsidRDefault="005A3523" w:rsidP="005A3523">
      <w:pPr>
        <w:spacing w:line="240" w:lineRule="auto"/>
        <w:ind w:left="-20" w:right="-20"/>
        <w:jc w:val="both"/>
        <w:rPr>
          <w:rFonts w:ascii="Arial" w:eastAsia="Arial" w:hAnsi="Arial" w:cs="Arial"/>
          <w:sz w:val="20"/>
          <w:szCs w:val="20"/>
        </w:rPr>
      </w:pPr>
      <w:r w:rsidRPr="3647DB06">
        <w:rPr>
          <w:rFonts w:ascii="Arial" w:eastAsia="Arial" w:hAnsi="Arial" w:cs="Arial"/>
          <w:sz w:val="20"/>
          <w:szCs w:val="20"/>
        </w:rPr>
        <w:lastRenderedPageBreak/>
        <w:t>Art. L4142-19. § 1er. Le jour suivant l'arrêt provisoire, entre 13 et 16 heures, au lieu indiqué aux articles L4125-2, § 2, et L4125-3, § 3, les déposants des listes ou, à leur défaut, l'un des candidats qui y figurent, peuvent remettre au président du bureau de circonscription qui leur en donne récépissé, une réclamation motivée contre l'admission de certaines candidatures.</w:t>
      </w:r>
    </w:p>
    <w:p w14:paraId="72479F9C" w14:textId="77777777" w:rsidR="005A3523" w:rsidRDefault="005A3523" w:rsidP="005A3523">
      <w:pPr>
        <w:spacing w:line="240" w:lineRule="auto"/>
        <w:ind w:left="-20" w:right="-20"/>
        <w:jc w:val="both"/>
        <w:rPr>
          <w:rFonts w:ascii="Arial" w:eastAsia="Arial" w:hAnsi="Arial" w:cs="Arial"/>
          <w:sz w:val="20"/>
          <w:szCs w:val="20"/>
        </w:rPr>
      </w:pPr>
      <w:r w:rsidRPr="3647DB06">
        <w:rPr>
          <w:rFonts w:ascii="Arial" w:eastAsia="Arial" w:hAnsi="Arial" w:cs="Arial"/>
          <w:sz w:val="20"/>
          <w:szCs w:val="20"/>
        </w:rPr>
        <w:t xml:space="preserve">  § 2. Le président du bureau de circonscription donne immédiatement connaissance de la réclamation au déposant qui a fait la remise de l'acte de présentation attaqué et qui se trouve désigné le premier dans l'acte de présentation, par lettre recommandée indiquant les motifs de la réclamation.</w:t>
      </w:r>
      <w:r>
        <w:br/>
      </w:r>
      <w:r w:rsidRPr="3647DB06">
        <w:rPr>
          <w:rFonts w:ascii="Arial" w:eastAsia="Arial" w:hAnsi="Arial" w:cs="Arial"/>
          <w:sz w:val="20"/>
          <w:szCs w:val="20"/>
        </w:rPr>
        <w:t xml:space="preserve">   Si l'éligibilité d'un candidat est contestée, celui-ci en est en outre informé directement de la même manière.</w:t>
      </w:r>
      <w:r>
        <w:br/>
      </w:r>
      <w:r w:rsidRPr="3647DB06">
        <w:rPr>
          <w:rFonts w:ascii="Arial" w:eastAsia="Arial" w:hAnsi="Arial" w:cs="Arial"/>
          <w:sz w:val="20"/>
          <w:szCs w:val="20"/>
        </w:rPr>
        <w:t xml:space="preserve">   § 3. Le président procède en outre aux investigations prévues à l'article L4142-15, §§ 2 à 5.</w:t>
      </w:r>
      <w:r>
        <w:br/>
      </w:r>
      <w:r w:rsidRPr="3647DB06">
        <w:rPr>
          <w:rFonts w:ascii="Arial" w:eastAsia="Arial" w:hAnsi="Arial" w:cs="Arial"/>
          <w:sz w:val="20"/>
          <w:szCs w:val="20"/>
        </w:rPr>
        <w:t xml:space="preserve">   Il peut procéder aux investigations qu'il juge utiles quant aux autres irrégularités alléguées.</w:t>
      </w:r>
      <w:r>
        <w:tab/>
      </w:r>
    </w:p>
    <w:p w14:paraId="40C30B86" w14:textId="77777777" w:rsidR="005A3523" w:rsidRDefault="005A3523" w:rsidP="005A3523">
      <w:pPr>
        <w:spacing w:line="240" w:lineRule="auto"/>
        <w:ind w:left="-20" w:right="-20"/>
        <w:jc w:val="both"/>
        <w:rPr>
          <w:rFonts w:ascii="Arial" w:eastAsia="Arial" w:hAnsi="Arial" w:cs="Arial"/>
          <w:sz w:val="20"/>
          <w:szCs w:val="20"/>
        </w:rPr>
      </w:pPr>
    </w:p>
    <w:p w14:paraId="159DE43B" w14:textId="77777777" w:rsidR="005A3523" w:rsidRDefault="005A3523" w:rsidP="005A3523">
      <w:pPr>
        <w:spacing w:line="240" w:lineRule="auto"/>
        <w:ind w:left="-20" w:right="-20"/>
        <w:jc w:val="both"/>
        <w:rPr>
          <w:rFonts w:ascii="Arial" w:eastAsia="Arial" w:hAnsi="Arial" w:cs="Arial"/>
          <w:sz w:val="20"/>
          <w:szCs w:val="20"/>
        </w:rPr>
      </w:pPr>
      <w:r w:rsidRPr="3647DB06">
        <w:rPr>
          <w:rFonts w:ascii="Arial" w:eastAsia="Arial" w:hAnsi="Arial" w:cs="Arial"/>
          <w:sz w:val="20"/>
          <w:szCs w:val="20"/>
        </w:rPr>
        <w:t>Art. L4142-20. Le lendemain, entre 14 et 16 heures, au lieu indiqué à l'article L4142-19, les déposants des listes ou des candidatures écartées, ou à leur défaut l'un des candidats qui figurent sur ces listes ou qui sont écartés, peuvent remettre au président du bureau de circonscription qui en donne récépissé, un mémoire contestant les irrégularités retenues lors de l'arrêt provisoire de la liste des candidats ou invoquées le lendemain de cet arrêt. Si l'irrégularité en cause est l'inéligibilité d'un candidat, celui-ci peut déposer un mémoire dans les mêmes conditions.</w:t>
      </w:r>
      <w:r>
        <w:tab/>
      </w:r>
    </w:p>
    <w:p w14:paraId="65496906" w14:textId="77777777" w:rsidR="005A3523" w:rsidRDefault="005A3523" w:rsidP="005A3523">
      <w:pPr>
        <w:spacing w:line="240" w:lineRule="auto"/>
        <w:ind w:left="-20" w:right="-20"/>
        <w:jc w:val="both"/>
        <w:rPr>
          <w:rFonts w:ascii="Arial" w:eastAsia="Arial" w:hAnsi="Arial" w:cs="Arial"/>
          <w:sz w:val="20"/>
          <w:szCs w:val="20"/>
        </w:rPr>
      </w:pPr>
    </w:p>
    <w:p w14:paraId="4C4EF0DB" w14:textId="77777777" w:rsidR="005A3523" w:rsidRDefault="005A3523" w:rsidP="005A3523">
      <w:pPr>
        <w:spacing w:line="240" w:lineRule="auto"/>
        <w:ind w:left="-20" w:right="-20"/>
        <w:jc w:val="both"/>
      </w:pPr>
      <w:r w:rsidRPr="3647DB06">
        <w:rPr>
          <w:rFonts w:ascii="Arial" w:eastAsia="Arial" w:hAnsi="Arial" w:cs="Arial"/>
          <w:sz w:val="20"/>
          <w:szCs w:val="20"/>
          <w:lang w:val="fr"/>
        </w:rPr>
        <w:t>Art. L4142-21</w:t>
      </w:r>
      <w:r w:rsidRPr="3647DB06">
        <w:rPr>
          <w:rFonts w:ascii="Arial" w:eastAsia="Arial" w:hAnsi="Arial" w:cs="Arial"/>
          <w:sz w:val="20"/>
          <w:szCs w:val="20"/>
        </w:rPr>
        <w:t>. § 1</w:t>
      </w:r>
      <w:r w:rsidRPr="3647DB06">
        <w:rPr>
          <w:rFonts w:ascii="Arial" w:eastAsia="Arial" w:hAnsi="Arial" w:cs="Arial"/>
          <w:sz w:val="20"/>
          <w:szCs w:val="20"/>
          <w:vertAlign w:val="superscript"/>
        </w:rPr>
        <w:t>er</w:t>
      </w:r>
      <w:r w:rsidRPr="3647DB06">
        <w:rPr>
          <w:rFonts w:ascii="Arial" w:eastAsia="Arial" w:hAnsi="Arial" w:cs="Arial"/>
          <w:sz w:val="20"/>
          <w:szCs w:val="20"/>
        </w:rPr>
        <w:t>. Ils peuvent, dans ce même délai, déposer un acte rectificatif ou complémentaire, dont le modèle est établi par le Gouvernement.</w:t>
      </w:r>
    </w:p>
    <w:p w14:paraId="0B7AEE0F" w14:textId="77777777" w:rsidR="005A3523" w:rsidRDefault="005A3523" w:rsidP="005A3523">
      <w:pPr>
        <w:spacing w:line="240" w:lineRule="auto"/>
        <w:ind w:left="-20" w:right="-20"/>
        <w:jc w:val="both"/>
      </w:pPr>
      <w:r w:rsidRPr="3647DB06">
        <w:rPr>
          <w:rFonts w:ascii="Arial" w:eastAsia="Arial" w:hAnsi="Arial" w:cs="Arial"/>
          <w:sz w:val="20"/>
          <w:szCs w:val="20"/>
        </w:rPr>
        <w:t xml:space="preserve">  § 2. L'acte est recevable s'il rectifie ou complète un acte écarté pour non-respect des conditions prévues à l'article L4142-10.</w:t>
      </w:r>
    </w:p>
    <w:p w14:paraId="060B6987" w14:textId="77777777" w:rsidR="005A3523" w:rsidRDefault="005A3523" w:rsidP="005A3523">
      <w:pPr>
        <w:spacing w:line="240" w:lineRule="auto"/>
        <w:ind w:left="-20" w:right="-20"/>
        <w:jc w:val="both"/>
      </w:pPr>
      <w:r w:rsidRPr="3647DB06">
        <w:rPr>
          <w:rFonts w:ascii="Arial" w:eastAsia="Arial" w:hAnsi="Arial" w:cs="Arial"/>
          <w:sz w:val="20"/>
          <w:szCs w:val="20"/>
        </w:rPr>
        <w:t xml:space="preserve">  § 3. Cet acte ne peut comprendre le nom d'aucun candidat nouveau, sauf s'il s'agit d'un acte écarté pour non-respect de l'article L4142-7, 2°, concernant la composition équilibrée des listes.</w:t>
      </w:r>
      <w:r>
        <w:br/>
      </w:r>
      <w:r w:rsidRPr="3647DB06">
        <w:rPr>
          <w:rFonts w:ascii="Arial" w:eastAsia="Arial" w:hAnsi="Arial" w:cs="Arial"/>
          <w:sz w:val="20"/>
          <w:szCs w:val="20"/>
        </w:rPr>
        <w:t xml:space="preserve">   Les nouveaux candidats proposés doivent déposer un acte de présentation conforme aux prescriptions de l'article L4142-4, §§ 5 et 6.</w:t>
      </w:r>
    </w:p>
    <w:p w14:paraId="7EDC1CBB" w14:textId="77777777" w:rsidR="005A3523" w:rsidRDefault="005A3523" w:rsidP="005A3523">
      <w:pPr>
        <w:spacing w:line="240" w:lineRule="auto"/>
        <w:ind w:left="-20" w:right="-20"/>
        <w:jc w:val="both"/>
      </w:pPr>
      <w:r w:rsidRPr="3647DB06">
        <w:rPr>
          <w:rFonts w:ascii="Arial" w:eastAsia="Arial" w:hAnsi="Arial" w:cs="Arial"/>
          <w:sz w:val="20"/>
          <w:szCs w:val="20"/>
        </w:rPr>
        <w:t xml:space="preserve">  L'acte ne peut en tout état de cause modifier l'ordre de présentation adopté dans l'acte écarté.</w:t>
      </w:r>
      <w:r>
        <w:br/>
      </w:r>
      <w:r w:rsidRPr="3647DB06">
        <w:rPr>
          <w:rFonts w:ascii="Arial" w:eastAsia="Arial" w:hAnsi="Arial" w:cs="Arial"/>
          <w:sz w:val="20"/>
          <w:szCs w:val="20"/>
        </w:rPr>
        <w:t xml:space="preserve">    Au même moment, les déposants d'une liste unique, visée à l'article L4112-4, § 2, alinéa 2, ou à défaut, l'un des candidats qui y figurent, déposent auprès du président du bureau de circonscription qui en donne récépissé, le nombre de candidatures nécessaires afin de respecter les prescrits de l'article L4142-7.</w:t>
      </w:r>
      <w:r>
        <w:br/>
      </w:r>
      <w:r w:rsidRPr="3647DB06">
        <w:rPr>
          <w:rFonts w:ascii="Arial" w:eastAsia="Arial" w:hAnsi="Arial" w:cs="Arial"/>
          <w:sz w:val="20"/>
          <w:szCs w:val="20"/>
        </w:rPr>
        <w:t xml:space="preserve">    Les noms des candidats sont placés à la suite de la liste déjà établie dans le respect des prescrits de l'article L4142-7, § 1er, alinéa 1, 2°.</w:t>
      </w:r>
    </w:p>
    <w:p w14:paraId="5D473714" w14:textId="77777777" w:rsidR="005A3523" w:rsidRDefault="005A3523" w:rsidP="005A3523">
      <w:pPr>
        <w:spacing w:line="240" w:lineRule="auto"/>
        <w:ind w:left="-20" w:right="-20"/>
        <w:jc w:val="both"/>
      </w:pPr>
      <w:r w:rsidRPr="3647DB06">
        <w:rPr>
          <w:rFonts w:ascii="Arial" w:eastAsia="Arial" w:hAnsi="Arial" w:cs="Arial"/>
          <w:sz w:val="20"/>
          <w:szCs w:val="20"/>
        </w:rPr>
        <w:t xml:space="preserve">  § 4. La réduction du nombre trop élevé de candidats ne peut résulter que d'une déclaration écrite, par laquelle un candidat retire son acte d'acceptation.</w:t>
      </w:r>
    </w:p>
    <w:p w14:paraId="1018F1EE" w14:textId="77777777" w:rsidR="005A3523" w:rsidRDefault="005A3523" w:rsidP="005A3523">
      <w:pPr>
        <w:spacing w:line="240" w:lineRule="auto"/>
        <w:ind w:left="-20" w:right="-20"/>
        <w:jc w:val="both"/>
      </w:pPr>
      <w:r w:rsidRPr="3647DB06">
        <w:rPr>
          <w:rFonts w:ascii="Arial" w:eastAsia="Arial" w:hAnsi="Arial" w:cs="Arial"/>
          <w:sz w:val="20"/>
          <w:szCs w:val="20"/>
        </w:rPr>
        <w:t xml:space="preserve">  § 5. Les signatures valables des électeurs et des candidats acceptants ainsi que les énonciations régulières de l'acte écarté restent acquises, si l'acte rectificatif ou complémentaire est accepté.</w:t>
      </w:r>
    </w:p>
    <w:p w14:paraId="2805EE03" w14:textId="77777777" w:rsidR="005A3523" w:rsidRDefault="005A3523" w:rsidP="005A3523">
      <w:pPr>
        <w:spacing w:line="240" w:lineRule="auto"/>
        <w:ind w:left="-20" w:right="-20"/>
        <w:jc w:val="both"/>
      </w:pPr>
      <w:r w:rsidRPr="3647DB06">
        <w:rPr>
          <w:rFonts w:ascii="Arial" w:eastAsia="Arial" w:hAnsi="Arial" w:cs="Arial"/>
          <w:sz w:val="20"/>
          <w:szCs w:val="20"/>
        </w:rPr>
        <w:t xml:space="preserve"> </w:t>
      </w:r>
    </w:p>
    <w:p w14:paraId="0688A590" w14:textId="77777777" w:rsidR="005A3523" w:rsidRDefault="005A3523" w:rsidP="005A3523">
      <w:pPr>
        <w:spacing w:line="240" w:lineRule="auto"/>
        <w:ind w:left="-20" w:right="-20"/>
        <w:jc w:val="both"/>
      </w:pPr>
      <w:r w:rsidRPr="3647DB06">
        <w:rPr>
          <w:rFonts w:ascii="Arial" w:eastAsia="Arial" w:hAnsi="Arial" w:cs="Arial"/>
          <w:sz w:val="20"/>
          <w:szCs w:val="20"/>
          <w:lang w:val="fr"/>
        </w:rPr>
        <w:t>Art. L4142-22</w:t>
      </w:r>
      <w:r w:rsidRPr="3647DB06">
        <w:rPr>
          <w:rFonts w:ascii="Arial" w:eastAsia="Arial" w:hAnsi="Arial" w:cs="Arial"/>
          <w:sz w:val="20"/>
          <w:szCs w:val="20"/>
        </w:rPr>
        <w:t>. Le même jour, à 16 heures, le bureau de circonscription se réunit et examine les documents reçus par le président conformément aux articles L4142-20 et 21.</w:t>
      </w:r>
    </w:p>
    <w:p w14:paraId="434428D4" w14:textId="77777777" w:rsidR="005A3523" w:rsidRDefault="005A3523" w:rsidP="005A3523">
      <w:pPr>
        <w:spacing w:line="240" w:lineRule="auto"/>
        <w:ind w:left="-20" w:right="-20"/>
        <w:jc w:val="both"/>
      </w:pPr>
      <w:r w:rsidRPr="3647DB06">
        <w:rPr>
          <w:rFonts w:ascii="Arial" w:eastAsia="Arial" w:hAnsi="Arial" w:cs="Arial"/>
          <w:sz w:val="20"/>
          <w:szCs w:val="20"/>
        </w:rPr>
        <w:t xml:space="preserve">  Sont seuls admis à assister à cette séance, les déposants des listes, ou à leur défaut, les candidats qui ont fait la remise de l'un ou l'autre des documents prévus aux articles L4142-19, L4142-20 ou L4142-21, § 1er, ainsi que les témoins désignés en vertu de l'article L4134-1, § 1er.</w:t>
      </w:r>
    </w:p>
    <w:p w14:paraId="28DF2A9A" w14:textId="77777777" w:rsidR="005A3523" w:rsidRDefault="005A3523" w:rsidP="005A3523">
      <w:pPr>
        <w:spacing w:line="240" w:lineRule="auto"/>
        <w:ind w:left="-20" w:right="-20"/>
        <w:jc w:val="both"/>
      </w:pPr>
      <w:r w:rsidRPr="3647DB06">
        <w:rPr>
          <w:rFonts w:ascii="Arial" w:eastAsia="Arial" w:hAnsi="Arial" w:cs="Arial"/>
          <w:sz w:val="20"/>
          <w:szCs w:val="20"/>
        </w:rPr>
        <w:t xml:space="preserve">  Lorsque l'éligibilité d'un candidat est contestée, ce candidat et le réclamant peuvent également assister à la séance, soit personnellement, soit par mandataire. Leur présence personnelle ou par mandataire est une condition de recevabilité de l'appel prévu à l'article L4142-23, § 2.</w:t>
      </w:r>
    </w:p>
    <w:p w14:paraId="14722AC4" w14:textId="77777777" w:rsidR="005A3523" w:rsidRDefault="005A3523" w:rsidP="005A3523">
      <w:pPr>
        <w:spacing w:line="240" w:lineRule="auto"/>
        <w:ind w:left="-20" w:right="-20"/>
        <w:jc w:val="both"/>
      </w:pPr>
      <w:r w:rsidRPr="3647DB06">
        <w:rPr>
          <w:rFonts w:ascii="Arial" w:eastAsia="Arial" w:hAnsi="Arial" w:cs="Arial"/>
          <w:sz w:val="20"/>
          <w:szCs w:val="20"/>
        </w:rPr>
        <w:t xml:space="preserve">  Le bureau de circonscription statue à leur égard après avoir entendu les intéressés s'ils le désirent. Il rectifie, s'il y a lieu, la liste des candidats.</w:t>
      </w:r>
    </w:p>
    <w:p w14:paraId="7ADF6C5A" w14:textId="77777777" w:rsidR="005A3523" w:rsidRDefault="005A3523" w:rsidP="005A3523">
      <w:pPr>
        <w:spacing w:line="240" w:lineRule="auto"/>
        <w:ind w:left="-20" w:right="-20"/>
        <w:jc w:val="both"/>
      </w:pPr>
      <w:r w:rsidRPr="3647DB06">
        <w:rPr>
          <w:rFonts w:ascii="Arial" w:eastAsia="Arial" w:hAnsi="Arial" w:cs="Arial"/>
          <w:sz w:val="20"/>
          <w:szCs w:val="20"/>
          <w:lang w:val="fr"/>
        </w:rPr>
        <w:lastRenderedPageBreak/>
        <w:t>Art. L4142-23</w:t>
      </w:r>
      <w:r w:rsidRPr="3647DB06">
        <w:rPr>
          <w:rFonts w:ascii="Arial" w:eastAsia="Arial" w:hAnsi="Arial" w:cs="Arial"/>
          <w:sz w:val="20"/>
          <w:szCs w:val="20"/>
        </w:rPr>
        <w:t>. § 1er. Lorsque le bureau rejette une candidature pour inéligibilité d'un candidat, il en est fait mention au procès-verbal. Le président invite le candidat présent ou son mandataire à signer, s'il le désire, sur le procès-verbal, une déclaration d'appel.</w:t>
      </w:r>
    </w:p>
    <w:p w14:paraId="684CC004" w14:textId="77777777" w:rsidR="005A3523" w:rsidRDefault="005A3523" w:rsidP="005A3523">
      <w:pPr>
        <w:spacing w:line="240" w:lineRule="auto"/>
        <w:ind w:left="-20" w:right="-20"/>
        <w:jc w:val="both"/>
      </w:pPr>
      <w:r w:rsidRPr="3647DB06">
        <w:rPr>
          <w:rFonts w:ascii="Arial" w:eastAsia="Arial" w:hAnsi="Arial" w:cs="Arial"/>
          <w:sz w:val="20"/>
          <w:szCs w:val="20"/>
        </w:rPr>
        <w:t xml:space="preserve">  § 2. Lorsque le bureau rejette une réclamation invoquant l'inéligibilité d'un candidat, il en est fait mention au procès-verbal. Le président invite le réclamant présent ou son mandataire à signer, s'il le désire, sur le procès-verbal, une déclaration d'appel.</w:t>
      </w:r>
    </w:p>
    <w:p w14:paraId="636F3517" w14:textId="77777777" w:rsidR="005A3523" w:rsidRDefault="005A3523" w:rsidP="005A3523">
      <w:pPr>
        <w:spacing w:line="240" w:lineRule="auto"/>
        <w:ind w:left="-20" w:right="-20"/>
        <w:jc w:val="both"/>
      </w:pPr>
      <w:r w:rsidRPr="3647DB06">
        <w:rPr>
          <w:rFonts w:ascii="Arial" w:eastAsia="Arial" w:hAnsi="Arial" w:cs="Arial"/>
          <w:sz w:val="20"/>
          <w:szCs w:val="20"/>
        </w:rPr>
        <w:t xml:space="preserve">  § 3. Seules sont sujettes à appel, les décisions du bureau de circonscription se rapportant à l'éligibilité des candidats, conformément aux articles L4142-42 à 44.</w:t>
      </w:r>
    </w:p>
    <w:p w14:paraId="3C5492D1" w14:textId="77777777" w:rsidR="005A3523" w:rsidRDefault="005A3523" w:rsidP="005A3523">
      <w:pPr>
        <w:spacing w:line="240" w:lineRule="auto"/>
        <w:ind w:left="-20" w:right="-20"/>
        <w:jc w:val="both"/>
        <w:rPr>
          <w:rFonts w:ascii="Arial" w:eastAsia="Arial" w:hAnsi="Arial" w:cs="Arial"/>
          <w:sz w:val="20"/>
          <w:szCs w:val="20"/>
        </w:rPr>
      </w:pPr>
      <w:r w:rsidRPr="3647DB06">
        <w:rPr>
          <w:rFonts w:ascii="Arial" w:eastAsia="Arial" w:hAnsi="Arial" w:cs="Arial"/>
          <w:sz w:val="20"/>
          <w:szCs w:val="20"/>
        </w:rPr>
        <w:t xml:space="preserve">  § 4. En cas d'appel, le bureau de district remet alors la suite des opérations au vingtième jour à 16 heures, en vue de les accomplir aussitôt qu'il aura reçu connaissance des décisions prises par la Cour d'appel selon la procédure prévue aux articles L4142-42 à L4142-45 du présent Code.</w:t>
      </w:r>
      <w:r>
        <w:br/>
      </w:r>
      <w:r w:rsidRPr="3647DB06">
        <w:rPr>
          <w:rFonts w:ascii="Arial" w:eastAsia="Arial" w:hAnsi="Arial" w:cs="Arial"/>
          <w:sz w:val="20"/>
          <w:szCs w:val="20"/>
        </w:rPr>
        <w:t xml:space="preserve">   Le bureau communal, pour les mêmes motifs, remet ces opérations au dix-neuvième jour à 10 heures.</w:t>
      </w:r>
      <w:r>
        <w:br/>
      </w:r>
      <w:r w:rsidRPr="3647DB06">
        <w:rPr>
          <w:rFonts w:ascii="Arial" w:eastAsia="Arial" w:hAnsi="Arial" w:cs="Arial"/>
          <w:sz w:val="20"/>
          <w:szCs w:val="20"/>
        </w:rPr>
        <w:t xml:space="preserve">   § 5. Le président de la Cour d'appel se tient à la disposition des présidents des bureaux de circonscription de son ressort, le vingt-troisième jour avant l'élection, entre 10 et 12 heures, en son cabinet, pour y recevoir, de leurs mains, une expédition des procès-verbaux contenant les déclarations d'appel ainsi que tous les documents intéressant les litiges dont les bureaux principaux ont eu connaissance.</w:t>
      </w:r>
      <w:r>
        <w:tab/>
      </w:r>
    </w:p>
    <w:p w14:paraId="13911F24" w14:textId="77777777" w:rsidR="005A3523" w:rsidRDefault="005A3523" w:rsidP="005A3523">
      <w:pPr>
        <w:spacing w:line="240" w:lineRule="auto"/>
        <w:ind w:left="-20" w:right="-20"/>
        <w:jc w:val="both"/>
      </w:pPr>
      <w:r w:rsidRPr="3647DB06">
        <w:rPr>
          <w:rFonts w:ascii="Arial" w:eastAsia="Arial" w:hAnsi="Arial" w:cs="Arial"/>
          <w:sz w:val="20"/>
          <w:szCs w:val="20"/>
        </w:rPr>
        <w:t xml:space="preserve"> </w:t>
      </w:r>
    </w:p>
    <w:p w14:paraId="416458EE" w14:textId="77777777" w:rsidR="005A3523" w:rsidRDefault="005A3523" w:rsidP="005A3523">
      <w:pPr>
        <w:spacing w:line="240" w:lineRule="auto"/>
        <w:ind w:left="-20" w:right="-20"/>
        <w:jc w:val="both"/>
        <w:rPr>
          <w:rFonts w:ascii="Arial" w:eastAsia="Arial" w:hAnsi="Arial" w:cs="Arial"/>
          <w:sz w:val="20"/>
          <w:szCs w:val="20"/>
        </w:rPr>
      </w:pPr>
      <w:r w:rsidRPr="3647DB06">
        <w:rPr>
          <w:rFonts w:ascii="Arial" w:eastAsia="Arial" w:hAnsi="Arial" w:cs="Arial"/>
          <w:sz w:val="20"/>
          <w:szCs w:val="20"/>
          <w:lang w:val="fr"/>
        </w:rPr>
        <w:t>Art. L4142-24</w:t>
      </w:r>
      <w:r w:rsidRPr="3647DB06">
        <w:rPr>
          <w:rFonts w:ascii="Arial" w:eastAsia="Arial" w:hAnsi="Arial" w:cs="Arial"/>
          <w:sz w:val="20"/>
          <w:szCs w:val="20"/>
        </w:rPr>
        <w:t>. Le bureau arrête définitivement la liste des candidats dans sa circonscription. Il communique une copie de toutes les listes arrêtées définitivement au Gouvernement ou à son délégué.</w:t>
      </w:r>
    </w:p>
    <w:p w14:paraId="6A5F1D6E" w14:textId="77777777" w:rsidR="005106E4" w:rsidRDefault="005106E4"/>
    <w:sectPr w:rsidR="005106E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A34970" w14:textId="77777777" w:rsidR="005A3523" w:rsidRDefault="005A3523" w:rsidP="005A3523">
      <w:pPr>
        <w:spacing w:after="0" w:line="240" w:lineRule="auto"/>
      </w:pPr>
      <w:r>
        <w:separator/>
      </w:r>
    </w:p>
  </w:endnote>
  <w:endnote w:type="continuationSeparator" w:id="0">
    <w:p w14:paraId="753AEB1D" w14:textId="77777777" w:rsidR="005A3523" w:rsidRDefault="005A3523" w:rsidP="005A3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B752B" w14:textId="75CE7792" w:rsidR="005A3523" w:rsidRDefault="005A3523">
    <w:pPr>
      <w:pStyle w:val="Pieddepage"/>
    </w:pPr>
    <w:r w:rsidRPr="00F30121">
      <w:rPr>
        <w:noProof/>
        <w:color w:val="EF8879"/>
      </w:rPr>
      <w:drawing>
        <wp:anchor distT="0" distB="0" distL="114300" distR="114300" simplePos="0" relativeHeight="251661312" behindDoc="0" locked="0" layoutInCell="1" allowOverlap="1" wp14:anchorId="0CCE0B29" wp14:editId="4E24664E">
          <wp:simplePos x="0" y="0"/>
          <wp:positionH relativeFrom="leftMargin">
            <wp:posOffset>365760</wp:posOffset>
          </wp:positionH>
          <wp:positionV relativeFrom="paragraph">
            <wp:posOffset>-79375</wp:posOffset>
          </wp:positionV>
          <wp:extent cx="452755" cy="452755"/>
          <wp:effectExtent l="0" t="0" r="4445" b="4445"/>
          <wp:wrapSquare wrapText="bothSides"/>
          <wp:docPr id="38" name="Image 38" descr="Le Coq Wallon | 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e Coq Wallon | 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2755" cy="45275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481FB" w14:textId="77777777" w:rsidR="005A3523" w:rsidRDefault="005A3523" w:rsidP="005A3523">
      <w:pPr>
        <w:spacing w:after="0" w:line="240" w:lineRule="auto"/>
      </w:pPr>
      <w:r>
        <w:separator/>
      </w:r>
    </w:p>
  </w:footnote>
  <w:footnote w:type="continuationSeparator" w:id="0">
    <w:p w14:paraId="43C6011E" w14:textId="77777777" w:rsidR="005A3523" w:rsidRDefault="005A3523" w:rsidP="005A35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18194" w14:textId="05F37B70" w:rsidR="005A3523" w:rsidRDefault="005A3523">
    <w:pPr>
      <w:pStyle w:val="En-tte"/>
    </w:pPr>
    <w:r>
      <w:rPr>
        <w:noProof/>
      </w:rPr>
      <w:drawing>
        <wp:anchor distT="0" distB="0" distL="114300" distR="114300" simplePos="0" relativeHeight="251659264" behindDoc="0" locked="0" layoutInCell="1" allowOverlap="1" wp14:anchorId="68D32AF0" wp14:editId="49695D0D">
          <wp:simplePos x="0" y="0"/>
          <wp:positionH relativeFrom="column">
            <wp:posOffset>5422790</wp:posOffset>
          </wp:positionH>
          <wp:positionV relativeFrom="paragraph">
            <wp:posOffset>-302757</wp:posOffset>
          </wp:positionV>
          <wp:extent cx="1067435" cy="609600"/>
          <wp:effectExtent l="0" t="0" r="0" b="0"/>
          <wp:wrapSquare wrapText="bothSides"/>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
                    <a:extLst>
                      <a:ext uri="{28A0092B-C50C-407E-A947-70E740481C1C}">
                        <a14:useLocalDpi xmlns:a14="http://schemas.microsoft.com/office/drawing/2010/main" val="0"/>
                      </a:ext>
                    </a:extLst>
                  </a:blip>
                  <a:stretch>
                    <a:fillRect/>
                  </a:stretch>
                </pic:blipFill>
                <pic:spPr>
                  <a:xfrm>
                    <a:off x="0" y="0"/>
                    <a:ext cx="1067435" cy="6096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523"/>
    <w:rsid w:val="003B2387"/>
    <w:rsid w:val="005106E4"/>
    <w:rsid w:val="005A3523"/>
    <w:rsid w:val="00A119E1"/>
    <w:rsid w:val="00BA459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9185A"/>
  <w15:chartTrackingRefBased/>
  <w15:docId w15:val="{E4EB504E-88F2-4198-8A15-0D4977778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52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A3523"/>
    <w:rPr>
      <w:color w:val="0000FF"/>
      <w:u w:val="single"/>
    </w:rPr>
  </w:style>
  <w:style w:type="paragraph" w:styleId="En-tte">
    <w:name w:val="header"/>
    <w:basedOn w:val="Normal"/>
    <w:link w:val="En-tteCar"/>
    <w:uiPriority w:val="99"/>
    <w:unhideWhenUsed/>
    <w:rsid w:val="005A3523"/>
    <w:pPr>
      <w:tabs>
        <w:tab w:val="center" w:pos="4536"/>
        <w:tab w:val="right" w:pos="9072"/>
      </w:tabs>
      <w:spacing w:after="0" w:line="240" w:lineRule="auto"/>
    </w:pPr>
  </w:style>
  <w:style w:type="character" w:customStyle="1" w:styleId="En-tteCar">
    <w:name w:val="En-tête Car"/>
    <w:basedOn w:val="Policepardfaut"/>
    <w:link w:val="En-tte"/>
    <w:uiPriority w:val="99"/>
    <w:rsid w:val="005A3523"/>
  </w:style>
  <w:style w:type="paragraph" w:styleId="Pieddepage">
    <w:name w:val="footer"/>
    <w:basedOn w:val="Normal"/>
    <w:link w:val="PieddepageCar"/>
    <w:uiPriority w:val="99"/>
    <w:unhideWhenUsed/>
    <w:rsid w:val="005A352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A3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euc-word-edit.officeapps.live.com/we/wordeditorframe.aspx?ui=fr%2DBE&amp;rs=fr%2DFR&amp;wopisrc=https%3A%2F%2Fwalloniegov-my.sharepoint.com%2Fpersonal%2Fjustine_marnette_spw_wallonie_be%2F_vti_bin%2Fwopi.ashx%2Ffiles%2F5a67d2593f404162a78da9642a85422e&amp;wdlor=c05DEE59B-1126-40E2-B792-7919313EF52C&amp;wdenableroaming=1&amp;mscc=1&amp;wdodb=1&amp;hid=B177E164-CCA4-4A0D-8C06-403E899F9F75&amp;wdorigin=Outlook-Body.Sharing.ServerTransfer&amp;wdhostclicktime=1706705560618&amp;jsapi=1&amp;jsapiver=v1&amp;newsession=1&amp;corrid=e030b005-4259-4f36-84b6-f5b5f54410a7&amp;usid=e030b005-4259-4f36-84b6-f5b5f54410a7&amp;sftc=1&amp;cac=1&amp;mtf=1&amp;sfp=1&amp;instantedit=1&amp;wopicomplete=1&amp;wdredirectionreason=Unified_SingleFlush&amp;rct=Normal&amp;ctp=LeastProtecte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c-word-edit.officeapps.live.com/we/wordeditorframe.aspx?ui=fr%2DBE&amp;rs=fr%2DFR&amp;wopisrc=https%3A%2F%2Fwalloniegov-my.sharepoint.com%2Fpersonal%2Fjustine_marnette_spw_wallonie_be%2F_vti_bin%2Fwopi.ashx%2Ffiles%2F5a67d2593f404162a78da9642a85422e&amp;wdlor=c05DEE59B-1126-40E2-B792-7919313EF52C&amp;wdenableroaming=1&amp;mscc=1&amp;wdodb=1&amp;hid=B177E164-CCA4-4A0D-8C06-403E899F9F75&amp;wdorigin=Outlook-Body.Sharing.ServerTransfer&amp;wdhostclicktime=1706705560618&amp;jsapi=1&amp;jsapiver=v1&amp;newsession=1&amp;corrid=e030b005-4259-4f36-84b6-f5b5f54410a7&amp;usid=e030b005-4259-4f36-84b6-f5b5f54410a7&amp;sftc=1&amp;cac=1&amp;mtf=1&amp;sfp=1&amp;instantedit=1&amp;wopicomplete=1&amp;wdredirectionreason=Unified_SingleFlush&amp;rct=Normal&amp;ctp=LeastProtected"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2196</Words>
  <Characters>12078</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SPW</Company>
  <LinksUpToDate>false</LinksUpToDate>
  <CharactersWithSpaces>14246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MARNETTE Justine</dc:creator>
  <cp:keywords/>
  <dc:description/>
  <cp:lastModifiedBy>KARKO Séverine</cp:lastModifiedBy>
  <cp:revision>3</cp:revision>
  <dcterms:created xsi:type="dcterms:W3CDTF">2024-03-22T13:27:00Z</dcterms:created>
  <dcterms:modified xsi:type="dcterms:W3CDTF">2024-03-22T15:31:00Z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2024-03-22T13:31:57Z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b0ddf446-1fb3-4012-8020-8a30cbe34b86</vt:lpwstr>
  </property>
  <property fmtid="{D5CDD505-2E9C-101B-9397-08002B2CF9AE}" pid="8" name="MSIP_Label_97a477d1-147d-4e34-b5e3-7b26d2f44870_ContentBits">
    <vt:lpwstr>0</vt:lpwstr>
  </property>
</Properties>
</file>